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1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gramStart"/>
      <w:r>
        <w:rPr>
          <w:rFonts w:ascii="Times New Roman" w:hAnsi="Times New Roman"/>
          <w:b/>
          <w:sz w:val="24"/>
          <w:szCs w:val="24"/>
        </w:rPr>
        <w:t>Amrit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Dr Jyoti Ahuja, Sunanda 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2,4,5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Fundamentals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of Sociology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Basic Introduction of the subject, Syllabus, Scope of Sociology( Job Prospects)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Introduction to Sociology, Origin and development, significance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Social Groups: Meaning, Definition Characteristics, Classification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Nature of Sociology, what is Science, Sociology is a Science, Sociology is not a Science, true nature of Sociology and its importance</w:t>
            </w:r>
            <w:r w:rsidRPr="001C322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Understanding   Society- Meaning and Characteristics.</w:t>
            </w:r>
          </w:p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Theories of the Origin of Society- Organic Theory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Culture and </w:t>
            </w:r>
            <w:r w:rsidR="00E114D0">
              <w:rPr>
                <w:rFonts w:ascii="Times New Roman" w:hAnsi="Times New Roman"/>
                <w:sz w:val="24"/>
                <w:szCs w:val="24"/>
              </w:rPr>
              <w:t>C</w:t>
            </w:r>
            <w:r w:rsidRPr="001C3224">
              <w:rPr>
                <w:rFonts w:ascii="Times New Roman" w:hAnsi="Times New Roman"/>
                <w:sz w:val="24"/>
                <w:szCs w:val="24"/>
              </w:rPr>
              <w:t>ivilization : meaning and difference, cultural lag</w:t>
            </w:r>
          </w:p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Acculturation, assimilation, cultural pluralism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Dimensions of culture: Cultural trait, cultural patterns, Cultural complexes, cultural pluralism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Socialization: Meaning, Definitions, Agencies – Formal and Informal 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BD79EB" w:rsidRPr="00562A28" w:rsidTr="004B0C6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Socialization: Stages of Socialization</w:t>
            </w:r>
          </w:p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Theories of </w:t>
            </w:r>
            <w:r w:rsidR="00E114D0" w:rsidRPr="001C3224">
              <w:rPr>
                <w:rFonts w:ascii="Times New Roman" w:hAnsi="Times New Roman"/>
                <w:sz w:val="24"/>
                <w:szCs w:val="24"/>
              </w:rPr>
              <w:t>Socializations by</w:t>
            </w:r>
            <w:r w:rsidRPr="001C3224">
              <w:rPr>
                <w:rFonts w:ascii="Times New Roman" w:hAnsi="Times New Roman"/>
                <w:sz w:val="24"/>
                <w:szCs w:val="24"/>
              </w:rPr>
              <w:t xml:space="preserve"> Cooley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Theories of Socializations by Mead </w:t>
            </w:r>
          </w:p>
          <w:p w:rsidR="00BD79EB" w:rsidRPr="001C3224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Control: meaning, types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Social Control: </w:t>
            </w:r>
            <w:r w:rsidRPr="000878A4">
              <w:rPr>
                <w:rFonts w:ascii="Times New Roman" w:hAnsi="Times New Roman"/>
                <w:sz w:val="24"/>
                <w:szCs w:val="24"/>
              </w:rPr>
              <w:t>Agencies of social control-formal and informal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:rsidR="00BD79EB" w:rsidRPr="00562A28" w:rsidRDefault="00BD79EB" w:rsidP="00BD79E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Default="00BD79EB" w:rsidP="00BD79E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2year </w:t>
      </w:r>
      <w:proofErr w:type="gramStart"/>
      <w:r>
        <w:rPr>
          <w:rFonts w:ascii="Times New Roman" w:hAnsi="Times New Roman"/>
          <w:b/>
          <w:sz w:val="24"/>
          <w:szCs w:val="24"/>
        </w:rPr>
        <w:t>( 3</w:t>
      </w:r>
      <w:r w:rsidRPr="003377B6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Dr Jyoti Ahuja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1,3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Social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Structure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221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Understanding the concept of Social Structure, meaning, definition, characteristics of Social Structure.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Elements: Status-Meaning, definition, types, related concepts.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Role: Meaning, definition, concepts,</w:t>
            </w:r>
          </w:p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Power, Prestige as an element of social structure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Norms and values as an element of social structure, followed by revision of whole unit.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Social Change: Meaning, Features,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Evolution-concept and theory by Auguste Comte.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Revolution: concept and theory by Karl Marx.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Development: Meaning, Changing Connotations, followed by revision of the entire unit.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Economic factors of Social Change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Demographic and Educational factors of social change.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Legislative factors of social change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Technological factors of social change. Revision of the whole unit along with short answers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Processes of social change: Sanskritization meaning and features and Sanskritization as factor of change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Westernization, meaning, features and changes in the life style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Modernization and Secularization, meaning, historical development and change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Globalization, its impact on the society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3</w:t>
      </w:r>
      <w:r w:rsidRPr="003377B6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year (5</w:t>
      </w:r>
      <w:r w:rsidRPr="003377B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Amrit Kaur, Ms. Sunanda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3,7,8</w:t>
      </w:r>
    </w:p>
    <w:p w:rsidR="00BD79EB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Society in India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Basic Introduction of the subject, Syllabus, Scope of Sociology (Job Pros</w:t>
            </w:r>
            <w:r>
              <w:rPr>
                <w:rFonts w:ascii="Times New Roman" w:hAnsi="Times New Roman"/>
                <w:sz w:val="24"/>
                <w:szCs w:val="24"/>
              </w:rPr>
              <w:t>pects)</w:t>
            </w:r>
          </w:p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:rsidR="00BD79EB" w:rsidRPr="007B69FC" w:rsidRDefault="00BD79EB" w:rsidP="004B0C6E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Tribal Society, 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 xml:space="preserve">, definition, 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Characteristics of tribal society</w:t>
            </w:r>
            <w:r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Classification of tribes, Tribal Family, Characteristics of tribal Family, Type of family, 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T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ribal Marriage, 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/>
                <w:sz w:val="24"/>
                <w:szCs w:val="24"/>
              </w:rPr>
              <w:t xml:space="preserve">Short Movie on </w:t>
            </w:r>
            <w:r w:rsidR="00E114D0" w:rsidRPr="00A15A5C">
              <w:rPr>
                <w:rFonts w:ascii="Times New Roman" w:hAnsi="Times New Roman"/>
                <w:b/>
                <w:sz w:val="24"/>
                <w:szCs w:val="24"/>
              </w:rPr>
              <w:t>tribal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:rsidR="00BD79EB" w:rsidRPr="00A15A5C" w:rsidRDefault="00BD79EB" w:rsidP="004B0C6E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T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ribal Marriage Characteristics, Ways of acquiring Mate 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Tribal Economy, 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Tribal Economy-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Characteristic, 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Changes taken place in Tribal Society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2</w:t>
            </w:r>
          </w:p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Rural Society: Meaning and definition, Classification of villages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A01A22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2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Characteristics of village society,</w:t>
            </w:r>
          </w:p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Rural Family: Meaning and definition Characteristics, Functions, Changing trends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Rural Economy, Meaning ,Definition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Land Tenure System 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73 Amendment Act  </w:t>
            </w:r>
          </w:p>
          <w:p w:rsidR="00BD79EB" w:rsidRPr="00151D5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1D53">
              <w:rPr>
                <w:rFonts w:ascii="Times New Roman" w:hAnsi="Times New Roman"/>
                <w:b/>
                <w:sz w:val="24"/>
                <w:szCs w:val="24"/>
              </w:rPr>
              <w:t>(Term paper)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CF4791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4791">
              <w:rPr>
                <w:rFonts w:ascii="Times New Roman" w:hAnsi="Times New Roman"/>
                <w:b/>
                <w:sz w:val="24"/>
                <w:szCs w:val="24"/>
              </w:rPr>
              <w:t>Unit 3</w:t>
            </w:r>
          </w:p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Society</w:t>
            </w:r>
          </w:p>
          <w:p w:rsidR="00BD79EB" w:rsidRPr="00A15A5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Meaning, Characteristics, Urbanization, urbanism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Family Meaning, Characteristics, Type of family</w:t>
            </w:r>
          </w:p>
          <w:p w:rsidR="00BD79EB" w:rsidRPr="00151D5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1D53">
              <w:rPr>
                <w:rFonts w:ascii="Times New Roman" w:hAnsi="Times New Roman"/>
                <w:b/>
                <w:sz w:val="24"/>
                <w:szCs w:val="24"/>
              </w:rPr>
              <w:t xml:space="preserve">PPT Presentations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economy: Features, classes in urban society, changes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Voluntary Association 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 xml:space="preserve"> ,definition, ,  Dysfunctions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Slums :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 xml:space="preserve"> ,definition, Characteristics ,Type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B86A7D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3</w:t>
            </w:r>
          </w:p>
          <w:p w:rsidR="00BD79EB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Slums: Functions of slum , problem faced by slums ,Role of Govt in Improving slum condition</w:t>
            </w:r>
          </w:p>
          <w:p w:rsidR="00BD79EB" w:rsidRPr="00B86A7D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 xml:space="preserve">Revision and Test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B86A7D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4</w:t>
            </w: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Under Privileged Section: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Status of Women –Before Independence, After independence. Various development programs made by Govt. for their upliftment Under Privileged Section: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B86A7D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4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Physically Disabled: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 xml:space="preserve"> ,definition, Various development programs made by Govt. for their upliftment  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7B69F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The Scheduled Caste :Meaning, Historical back ground, Protective Discrimination police</w:t>
            </w:r>
          </w:p>
          <w:p w:rsidR="00BD79EB" w:rsidRPr="007B69FC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Scheduled Caste, Reservation polices ,issues related to present status of Scheduled caste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7B69FC" w:rsidRDefault="00BD79EB" w:rsidP="004B0C6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Scheduled Tribe: Meaning, Reservation polices, issues related to present status of Scheduled Tribe,  welfare programs, Measure to improve their status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Test, Revision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4D0" w:rsidRDefault="00E114D0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4D0" w:rsidRDefault="00E114D0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4D0" w:rsidRDefault="00E114D0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4D0" w:rsidRDefault="00E114D0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14D0" w:rsidRDefault="00E114D0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79EB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2</w:t>
      </w:r>
      <w:r w:rsidRPr="00153C03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 </w:t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 Hons.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BD79EB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Social Thought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3379A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Auguste Comte</w:t>
            </w:r>
          </w:p>
          <w:p w:rsidR="00BD79EB" w:rsidRPr="00843B50" w:rsidRDefault="00BD79EB" w:rsidP="004B0C6E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-Law of three stages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Hierarchy of sciences</w:t>
            </w:r>
          </w:p>
          <w:p w:rsidR="00BD79EB" w:rsidRPr="00843B50" w:rsidRDefault="00BD79EB" w:rsidP="004B0C6E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Positivism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3379A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Emile Durkheim</w:t>
            </w:r>
          </w:p>
          <w:p w:rsidR="00BD79EB" w:rsidRDefault="00BD79EB" w:rsidP="004B0C6E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Social Fact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Divison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Solidarity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Suicide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Religion by Durkheim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3379A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Max Weber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Action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-Class, Status, Power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authority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-Protestant Ethics and the Spirit of Capitalism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3379A3" w:rsidRDefault="00BD79EB" w:rsidP="004B0C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Karl Marx-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-Historical Materialism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-Dialectical materialism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-Class Conflict ad Capitalism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-Theory of Social change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discussion of short questions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>
        <w:rPr>
          <w:rFonts w:ascii="Times New Roman" w:hAnsi="Times New Roman"/>
          <w:b/>
          <w:sz w:val="24"/>
          <w:szCs w:val="24"/>
        </w:rPr>
        <w:t>3</w:t>
      </w:r>
      <w:r w:rsidRPr="00FD3F5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year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Amrit Kaur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 Hons.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BD79EB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FD3F5D">
        <w:rPr>
          <w:rFonts w:ascii="Times New Roman" w:hAnsi="Times New Roman"/>
          <w:b/>
          <w:bCs/>
          <w:sz w:val="24"/>
          <w:szCs w:val="24"/>
        </w:rPr>
        <w:t>Methods</w:t>
      </w:r>
      <w:proofErr w:type="gramEnd"/>
      <w:r w:rsidRPr="00FD3F5D">
        <w:rPr>
          <w:rFonts w:ascii="Times New Roman" w:hAnsi="Times New Roman"/>
          <w:b/>
          <w:bCs/>
          <w:sz w:val="24"/>
          <w:szCs w:val="24"/>
        </w:rPr>
        <w:t xml:space="preserve"> and Techniques of Social Research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Scientific Method: Features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Scientific Method: Concepts</w:t>
            </w:r>
            <w:r>
              <w:rPr>
                <w:rFonts w:ascii="Times New Roman" w:hAnsi="Times New Roman"/>
                <w:sz w:val="28"/>
                <w:szCs w:val="28"/>
              </w:rPr>
              <w:t>, Introduction to</w:t>
            </w:r>
            <w:r w:rsidRPr="000C3A77">
              <w:rPr>
                <w:rFonts w:ascii="Times New Roman" w:hAnsi="Times New Roman"/>
                <w:sz w:val="28"/>
                <w:szCs w:val="28"/>
              </w:rPr>
              <w:t xml:space="preserve"> Hypothesis.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Hypothesis</w:t>
            </w:r>
            <w:r>
              <w:rPr>
                <w:rFonts w:ascii="Times New Roman" w:hAnsi="Times New Roman"/>
                <w:sz w:val="28"/>
                <w:szCs w:val="28"/>
              </w:rPr>
              <w:t>, types and characteristics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Stages of social research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 xml:space="preserve">Sampling Technique: Meaning Population and Census,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Sampling frame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F3846">
              <w:rPr>
                <w:rFonts w:ascii="Times New Roman" w:hAnsi="Times New Roman"/>
                <w:sz w:val="28"/>
                <w:szCs w:val="28"/>
              </w:rPr>
              <w:t xml:space="preserve"> Sampling Error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F3846">
              <w:rPr>
                <w:rFonts w:ascii="Times New Roman" w:hAnsi="Times New Roman"/>
                <w:sz w:val="28"/>
                <w:szCs w:val="28"/>
              </w:rPr>
              <w:t>Types of Sampling: Probability: Simple random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Types of Sampling: Probability: stratified random/cluster/multi-stage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Non–Probability: Accidental/Quota/Purposive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 xml:space="preserve">Techniques of Data Collection: Observation, Participant and Non-Participant Observation,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 xml:space="preserve">Techniques of Data Collection: Interview Schedule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>Techniques of Data Collection: Questionnaire (Structured/Unstructured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>Techniques of Data Collection: Case study method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and comparison of different techniques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 xml:space="preserve">Measurement: Levels 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>Problems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in </w:t>
            </w:r>
            <w:r w:rsidRPr="00377D29">
              <w:rPr>
                <w:rFonts w:ascii="Times New Roman" w:hAnsi="Times New Roman"/>
                <w:sz w:val="28"/>
                <w:szCs w:val="28"/>
              </w:rPr>
              <w:t>Measurement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 xml:space="preserve">Measures of Central Tendency: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Introduction, </w:t>
            </w:r>
            <w:r w:rsidRPr="00377D29">
              <w:rPr>
                <w:rFonts w:ascii="Times New Roman" w:hAnsi="Times New Roman"/>
                <w:sz w:val="28"/>
                <w:szCs w:val="28"/>
              </w:rPr>
              <w:t>Mean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8"/>
                <w:szCs w:val="28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>Measures of Central Tendency: Mode, Median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SOCIOLOGY</w:t>
      </w:r>
      <w:proofErr w:type="gramEnd"/>
      <w:r>
        <w:t xml:space="preserve"> OF FAMILY AND GENDER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0F7A14">
        <w:trPr>
          <w:trHeight w:val="521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Concepts and Approaches to Family Concepts-Family, Household and Domestic function; 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Family: Structural Functional</w:t>
            </w:r>
            <w:r w:rsidR="004B0C6E">
              <w:t>. Conflict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family: Symbolic-Interactionist,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Concept and Construction of Gender, Concepts- Sex, Gender, Gender-Identity </w:t>
            </w:r>
          </w:p>
          <w:p w:rsidR="000F7A14" w:rsidRPr="00562A28" w:rsidRDefault="000F7A14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papers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ii) Basic understanding of Patriarchy, Masculinity and Femininity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Gender Socialization through the institutions of family, education, work, media and religion.</w:t>
            </w:r>
          </w:p>
        </w:tc>
      </w:tr>
      <w:tr w:rsidR="00BD79EB" w:rsidRPr="00562A28" w:rsidTr="000F7A14">
        <w:trPr>
          <w:trHeight w:val="180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Approaches to Gender Feminism: Meaning; Liberal</w:t>
            </w:r>
          </w:p>
          <w:p w:rsidR="000F7A14" w:rsidRPr="00562A28" w:rsidRDefault="000F7A14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paper presentations</w:t>
            </w:r>
          </w:p>
        </w:tc>
      </w:tr>
      <w:tr w:rsidR="00BD79EB" w:rsidRPr="00562A28" w:rsidTr="000F7A1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0F7A14">
        <w:trPr>
          <w:trHeight w:val="521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Gender Feminism: Radical</w:t>
            </w:r>
            <w:r w:rsidR="000F7A14">
              <w:t>, Socialist-Marxist</w:t>
            </w:r>
          </w:p>
        </w:tc>
      </w:tr>
      <w:tr w:rsidR="00BD79EB" w:rsidRPr="00562A28" w:rsidTr="000F7A14">
        <w:trPr>
          <w:trHeight w:val="716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0F7A14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Gender Feminism: Post-Modernist Feminism</w:t>
            </w:r>
          </w:p>
        </w:tc>
      </w:tr>
      <w:tr w:rsidR="00BD79EB" w:rsidRPr="00562A28" w:rsidTr="000F7A14">
        <w:trPr>
          <w:trHeight w:val="744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0F7A14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Gender Equality through Legislation (in Indian Context) </w:t>
            </w:r>
            <w:proofErr w:type="spellStart"/>
            <w:r>
              <w:t>i</w:t>
            </w:r>
            <w:proofErr w:type="spellEnd"/>
            <w:r>
              <w:t xml:space="preserve">) Dimensions of Gender Inequality: Female </w:t>
            </w:r>
            <w:proofErr w:type="spellStart"/>
            <w:r>
              <w:t>Foeticide</w:t>
            </w:r>
            <w:proofErr w:type="spellEnd"/>
            <w:r>
              <w:t>, Neglect of Girl Child, Dimensions of Gender Inequality: Bride Burning and Status of Elderly Women</w:t>
            </w:r>
          </w:p>
        </w:tc>
      </w:tr>
      <w:tr w:rsidR="000F7A14" w:rsidRPr="00562A28" w:rsidTr="000F7A14">
        <w:trPr>
          <w:trHeight w:val="575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Pr="00562A28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Pr="00562A28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Pr="00562A28" w:rsidRDefault="000F7A14" w:rsidP="000F7A14">
            <w:pPr>
              <w:rPr>
                <w:rFonts w:ascii="Times New Roman" w:hAnsi="Times New Roman"/>
                <w:sz w:val="24"/>
                <w:szCs w:val="24"/>
              </w:rPr>
            </w:pPr>
            <w:r>
              <w:t>Brief introduction to PNDT Act, Dowry Prohibition Act,</w:t>
            </w:r>
          </w:p>
        </w:tc>
      </w:tr>
      <w:tr w:rsidR="000F7A14" w:rsidRPr="00562A28" w:rsidTr="000F7A14">
        <w:trPr>
          <w:trHeight w:val="575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Pr="00562A28" w:rsidRDefault="000F7A14" w:rsidP="000F7A14">
            <w:pPr>
              <w:rPr>
                <w:rFonts w:ascii="Times New Roman" w:hAnsi="Times New Roman"/>
                <w:sz w:val="24"/>
                <w:szCs w:val="24"/>
              </w:rPr>
            </w:pPr>
            <w:r>
              <w:t>Brief introduction to Domestic Violence Act, Sexual Harassment of Women at Workplace, Prevention, Prohibition and Redressal Act.</w:t>
            </w:r>
          </w:p>
        </w:tc>
      </w:tr>
      <w:tr w:rsidR="000F7A14" w:rsidRPr="00562A28" w:rsidTr="000F7A14">
        <w:trPr>
          <w:trHeight w:val="575"/>
        </w:trPr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Default="000F7A14" w:rsidP="000F7A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7A14" w:rsidRPr="00562A28" w:rsidRDefault="000F7A14" w:rsidP="000F7A14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Revision, Class tests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BD79EB" w:rsidRDefault="00BD79EB" w:rsidP="00BD79E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HISTORY</w:t>
      </w:r>
      <w:proofErr w:type="gramEnd"/>
      <w:r>
        <w:t xml:space="preserve"> OF SOCIAL THOUGHT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 brief review of Enlightenment Thought with special reference to Rousseau; and of the Conservative Reaction to it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St. Simon &amp; Auguste Comte-Introduction, Positivism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Auguste Comte: Law of Three stages, Hierarchy of Sciences</w:t>
            </w:r>
          </w:p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Karl Marx: Methodology - the concepts of Totality: Historical Materialism</w:t>
            </w:r>
          </w:p>
          <w:p w:rsidR="00A35822" w:rsidRPr="00562A28" w:rsidRDefault="00A35822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papers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Human Praxis. Basic Concepts: Means, Relations and Modes of Production: Base and Super-structure; Contradiction; Exploitation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Alienation. Epochs of social development with special reference to Capitalism; Classes and Class Conflict.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60EA9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Karl Marx: Classes and Class Conflict, Capitalism and Critical Evaluation, Revision</w:t>
            </w:r>
          </w:p>
        </w:tc>
      </w:tr>
      <w:tr w:rsidR="00BD79EB" w:rsidRPr="00562A28" w:rsidTr="004B0C6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Max Weber: Methodology-Verstehen, Value-Neutrality and Objectivity, Generality and the Ideal Type; 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Max Weber: Basic concepts: Social action and its Types, social relationships; Power, Domination and Legitimate Order.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Max Weber: Protestant Ethic and the Spirit of Capitalism; the Rationalization process, </w:t>
            </w:r>
          </w:p>
          <w:p w:rsidR="00BD79EB" w:rsidRDefault="00BD79EB" w:rsidP="004B0C6E">
            <w:r>
              <w:t>Bureaucracy, distribution of Power and Social Stratification</w:t>
            </w:r>
          </w:p>
          <w:p w:rsidR="00A35822" w:rsidRDefault="00A35822" w:rsidP="004B0C6E">
            <w:r>
              <w:t>Term papers presentation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385819" w:rsidRDefault="00BD79EB" w:rsidP="004B0C6E">
            <w:r>
              <w:t>Emile Durkheim: Methodology-the nature of Social Facts and their Causation, the Sacred and Profane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Emile Durkheim: Basic concepts: Individual and Collective Conscience, Social Solidarity and Anomie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Emile Durkheim: the nature of Religion, Suicide as social fact.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Emile Durkheim: Mechanical to Organic Solidarity, Differentiation and Social Division of </w:t>
            </w:r>
            <w:proofErr w:type="spellStart"/>
            <w:r>
              <w:t>Labour</w:t>
            </w:r>
            <w:proofErr w:type="spellEnd"/>
            <w:r>
              <w:t>.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SOCIAL</w:t>
      </w:r>
      <w:proofErr w:type="gramEnd"/>
      <w:r>
        <w:t xml:space="preserve"> STRATIFICATION: CONCEPTS &amp; THEORIES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Concepts Inequality, Differentiation; Ranking, Hierarchy and Social Stratification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Dimensions of Social Stratification Caste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Dimensions of Social Stratification Class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Dimensions of Social Stratification: Race, Ethnicity and Gender</w:t>
            </w:r>
          </w:p>
          <w:p w:rsidR="00151F3D" w:rsidRPr="00562A28" w:rsidRDefault="00151F3D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 papers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Theoretical Formulations: </w:t>
            </w:r>
            <w:proofErr w:type="spellStart"/>
            <w:r>
              <w:t>i</w:t>
            </w:r>
            <w:proofErr w:type="spellEnd"/>
            <w:r>
              <w:t xml:space="preserve">) Functional Theory: </w:t>
            </w:r>
            <w:proofErr w:type="spellStart"/>
            <w:r>
              <w:t>Parsons,Davis</w:t>
            </w:r>
            <w:proofErr w:type="spellEnd"/>
            <w:r>
              <w:t xml:space="preserve"> and Moore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Theoretical Formulations: Conflict Theory: Karl Marx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60EA9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Theoretical Formulations: Conflict Theory: R. </w:t>
            </w:r>
            <w:proofErr w:type="spellStart"/>
            <w:r>
              <w:t>Dahrendorf</w:t>
            </w:r>
            <w:proofErr w:type="spellEnd"/>
            <w:r>
              <w:t xml:space="preserve"> and comparison with Marx</w:t>
            </w:r>
          </w:p>
        </w:tc>
      </w:tr>
      <w:tr w:rsidR="00BD79EB" w:rsidRPr="00562A28" w:rsidTr="004B0C6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Theoretical Formulations: Multidimensional Theory: Max Weber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Class System:  Class system , Emerging Class System Middle Class, New Middle Class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Correlates of Social Class: Occupation and Education </w:t>
            </w:r>
          </w:p>
          <w:p w:rsidR="00BD79EB" w:rsidRDefault="00BD79EB" w:rsidP="004B0C6E">
            <w:r>
              <w:t>Correlates of Social Class: Income and Changes in Class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Changing Caste System Change and Continuity in Caste in India 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Resurgence of Caste (with special reference to Politics and </w:t>
            </w:r>
            <w:proofErr w:type="spellStart"/>
            <w:r>
              <w:t>Khap</w:t>
            </w:r>
            <w:proofErr w:type="spellEnd"/>
            <w:r>
              <w:t xml:space="preserve"> </w:t>
            </w:r>
            <w:proofErr w:type="spellStart"/>
            <w:r>
              <w:t>Panchayats</w:t>
            </w:r>
            <w:proofErr w:type="spellEnd"/>
            <w:r>
              <w:t xml:space="preserve">) 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Factors affecting Change and Continuity in Caste in </w:t>
            </w:r>
            <w:proofErr w:type="gramStart"/>
            <w:r>
              <w:t>India  and</w:t>
            </w:r>
            <w:proofErr w:type="gramEnd"/>
            <w:r>
              <w:t xml:space="preserve"> changes in conditions of Scheduled Castes.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Amrit Kaur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SOCIOLOGY</w:t>
      </w:r>
      <w:proofErr w:type="gramEnd"/>
      <w:r>
        <w:t xml:space="preserve"> OF DEVELOPMENT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104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Development: The concept and its changing connotations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Liberal Perspective of Development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Socialist Perspective of Development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Operational Indicators of Development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Term papers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Sociological (Neil J. Smelser, Daniel Lerner, Social-Psychological (David C. McClelland, Everett E. Hagen); Political (Gabriel A. Almond &amp; James S. Coleman); Their Critical Assessment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Economic (Gunnar Myrdal, W. W. Rostow)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60EA9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Social-Psychological (David C. McClelland, Everett E. Hagen)</w:t>
            </w:r>
          </w:p>
        </w:tc>
      </w:tr>
      <w:tr w:rsidR="00BD79EB" w:rsidRPr="00562A28" w:rsidTr="004B0C6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Political (Gabriel A. Almond &amp; James S. Coleman); Their Critical Assessment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 w:rsidRPr="000E5AAE">
              <w:t>Theories of Underdevelopment: CentrePeriphery (A. G. Frank, Samir Amin</w:t>
            </w:r>
            <w:r>
              <w:t>)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 xml:space="preserve">Theories of Underdevelopment: Unequal exchange (Paul Baran); 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>Theories of Underdevelopment: World system (Immanuel Wallerstein</w:t>
            </w:r>
            <w:r>
              <w:t>)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 xml:space="preserve">Theories of Underdevelopment: </w:t>
            </w:r>
            <w:r>
              <w:t>Review of theories and</w:t>
            </w:r>
            <w:r w:rsidRPr="000E5AAE">
              <w:t xml:space="preserve"> Their Critical Assessment 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Paths of Development: Capitalist, Socialist, Mixed and comparison of perspectives, Globalization as a Strategy of Development.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2 </w:t>
      </w:r>
      <w:proofErr w:type="spellStart"/>
      <w:r>
        <w:rPr>
          <w:rFonts w:ascii="Times New Roman" w:hAnsi="Times New Roman"/>
          <w:b/>
          <w:sz w:val="24"/>
          <w:szCs w:val="24"/>
        </w:rPr>
        <w:t>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year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Amrit Kaur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Sociology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Period </w:t>
      </w:r>
      <w:r>
        <w:rPr>
          <w:rFonts w:ascii="Times New Roman" w:hAnsi="Times New Roman"/>
          <w:b/>
          <w:sz w:val="24"/>
          <w:szCs w:val="24"/>
        </w:rPr>
        <w:t>:5</w:t>
      </w:r>
      <w:r w:rsidRPr="00F13328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441F14">
        <w:rPr>
          <w:b/>
        </w:rPr>
        <w:t>Social</w:t>
      </w:r>
      <w:proofErr w:type="gramEnd"/>
      <w:r w:rsidRPr="00441F14">
        <w:rPr>
          <w:b/>
        </w:rPr>
        <w:t xml:space="preserve"> Development in India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 :</w:t>
      </w:r>
      <w:r>
        <w:rPr>
          <w:rFonts w:ascii="Times New Roman" w:hAnsi="Times New Roman"/>
          <w:b/>
          <w:sz w:val="24"/>
          <w:szCs w:val="24"/>
        </w:rPr>
        <w:t>106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 xml:space="preserve">Introduction of </w:t>
            </w:r>
            <w:r w:rsidR="00151F3D" w:rsidRPr="009B42CE">
              <w:rPr>
                <w:rFonts w:ascii="Times New Roman" w:hAnsi="Times New Roman"/>
                <w:sz w:val="24"/>
                <w:szCs w:val="24"/>
              </w:rPr>
              <w:t>research,</w:t>
            </w:r>
            <w:r w:rsidRPr="009B42CE">
              <w:rPr>
                <w:rFonts w:ascii="Times New Roman" w:hAnsi="Times New Roman"/>
                <w:sz w:val="24"/>
                <w:szCs w:val="24"/>
              </w:rPr>
              <w:t xml:space="preserve"> syllabus, Scope (job Prospects)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Social Development: Concept, Meaning and Indicators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Planning in India Historical Overview and present status Planning Commission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</w:pPr>
            <w:r>
              <w:t>Development Planning in India -</w:t>
            </w:r>
            <w:proofErr w:type="spellStart"/>
            <w:r>
              <w:t>Niti</w:t>
            </w:r>
            <w:proofErr w:type="spellEnd"/>
            <w:r>
              <w:t xml:space="preserve"> </w:t>
            </w:r>
            <w:proofErr w:type="spellStart"/>
            <w:r>
              <w:t>Aayog</w:t>
            </w:r>
            <w:proofErr w:type="spellEnd"/>
          </w:p>
          <w:p w:rsidR="00151F3D" w:rsidRPr="009B42CE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Term papers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Voluntary Sector and Development: Voluntary sector organizations,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their Potential and Limitations as Agencies of Social Transformation;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Case Studies of Voluntary </w:t>
            </w:r>
            <w:proofErr w:type="spellStart"/>
            <w:r>
              <w:t>organisations</w:t>
            </w:r>
            <w:proofErr w:type="spellEnd"/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of Disadvantaged Groups: Problems of Scheduled Castes (SCs)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Tribes (STs) and Backward Classes (BCs);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Compensatory Discrimination through Constitutional and Legal measures;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Schemes for SCs, STs and BCs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Commissions and their Recommendations: Mandal Commission and the Reservation Debate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Sociological Appraisal of the Development Policies for STs, SCs and BCs</w:t>
            </w:r>
          </w:p>
          <w:p w:rsidR="00151F3D" w:rsidRPr="009B42CE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Globalization and its Social Implications in India; 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Globalization and its Social Implications in India;: Impact on Agriculture and </w:t>
            </w:r>
            <w:proofErr w:type="spellStart"/>
            <w:r>
              <w:t>Labour</w:t>
            </w:r>
            <w:proofErr w:type="spellEnd"/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Women and Youth</w:t>
            </w:r>
          </w:p>
          <w:p w:rsidR="00BD79EB" w:rsidRPr="009B42CE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</w:rPr>
              <w:t>Clearing Doubts and Revision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Default="00BD79EB" w:rsidP="00BD79E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114E1C">
        <w:rPr>
          <w:rFonts w:ascii="Times New Roman" w:hAnsi="Times New Roman"/>
          <w:sz w:val="24"/>
          <w:szCs w:val="24"/>
        </w:rPr>
        <w:t xml:space="preserve">MAII </w:t>
      </w:r>
      <w:r w:rsidRPr="00114E1C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Ranjay Vardhan 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114E1C">
        <w:rPr>
          <w:rFonts w:ascii="Times New Roman" w:hAnsi="Times New Roman"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 xml:space="preserve">1st 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SOC</w:t>
      </w:r>
      <w:proofErr w:type="gramEnd"/>
      <w:r>
        <w:t xml:space="preserve"> R 438   INTERPRETIVE SOCIOLOGICAL THEORIES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>
              <w:t>Action Theories and Parsons and Weber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Weber: Biography, Methodology and </w:t>
            </w:r>
            <w:r>
              <w:t>Verstehen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Weber: Social Action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Parsons: Action theory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Parsons Social System and Grand Theory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Term papers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Symbolic Interactionism: G.H. Mead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Symbolic Interactionism: H. Blumer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Phenomenology: E. Husserl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Phenomenology: A. Schutz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Dramaturgy and Ethnomethodology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Ethnomethodology: H. Garfinkel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Dramaturgy: E. Goffman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Introduction to Critical Theory , J. Habermas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 H. Marcuse theory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Critical Theory : H. Marcuse</w:t>
            </w:r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Critical Theory : J. Habermas </w:t>
            </w:r>
          </w:p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notes, Revision and tests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Default="00BD79EB" w:rsidP="00BD79E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Ranjay Vardhan 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Family</w:t>
      </w:r>
      <w:proofErr w:type="gramEnd"/>
      <w:r>
        <w:t xml:space="preserve"> in Cross Cultural Perspective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101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Highly-Developed, Developing and Under-Developed Countries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74457" w:rsidRDefault="00BD79EB" w:rsidP="004B0C6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Family and Gender-Relations in Highly-Developed Countries: Japan, Belgium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843B50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Developing Countries: India, Iran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>Family and Gender-Relations in Brazil and Afghanistan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Ethiopia, Revision and short answer questions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Universality of Family - Family as a Universal Social Institution- Views of Bronislaw Malinowski and George Murdock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Universality of Family - Family as a Universal Social Institution- Views of, Talcott Parsons, Norman W. Bell and Ezra F. Vogel -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Fate of Family among the Blacks in The Islands of West Indies, Parts of Central America 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Fate of Family among the Blacks in The Islands of West Indies, Parts in the U.S.A.; The </w:t>
            </w:r>
            <w:proofErr w:type="spellStart"/>
            <w:r>
              <w:t>Nayars</w:t>
            </w:r>
            <w:proofErr w:type="spellEnd"/>
            <w:r>
              <w:t xml:space="preserve"> of Central Kerala in India.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Singlehood – Never Married - Cohabitation – Living Together Without Marriage - Single parent – Male/Female Headed Households - Group Living – Communes (The Kibbutz of Israel)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Singlehood – Never Married</w:t>
            </w:r>
          </w:p>
        </w:tc>
      </w:tr>
      <w:tr w:rsidR="00BD79EB" w:rsidRPr="00562A28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Emerging Alternative Lifestyles - Cohabitation – Living Together Without Marriage Single parent – Male Headed Households</w:t>
            </w:r>
          </w:p>
        </w:tc>
      </w:tr>
      <w:tr w:rsidR="00BD79EB" w:rsidRPr="00562A28" w:rsidTr="004B0C6E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 parent –Female Headed Households Headed Households - Group Living – Communes (The Kibbutz of Israel)</w:t>
            </w:r>
          </w:p>
        </w:tc>
      </w:tr>
      <w:tr w:rsidR="00BD79EB" w:rsidRPr="00562A28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r>
              <w:t xml:space="preserve">Future of Family in the light of - Gender Equity 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Future of Family in the light of - Ageing </w:t>
            </w:r>
            <w:r w:rsidR="00151F3D">
              <w:t>and Migration</w:t>
            </w:r>
            <w:bookmarkStart w:id="0" w:name="_GoBack"/>
            <w:bookmarkEnd w:id="0"/>
          </w:p>
        </w:tc>
      </w:tr>
      <w:tr w:rsidR="00BD79EB" w:rsidRPr="00562A28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D79EB" w:rsidRPr="00562A28" w:rsidRDefault="00BD79EB" w:rsidP="00BD79E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BD79EB" w:rsidRPr="00562A28" w:rsidRDefault="00BD79EB" w:rsidP="00BD79E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6384E">
        <w:rPr>
          <w:rFonts w:ascii="Times New Roman" w:hAnsi="Times New Roman"/>
          <w:b/>
          <w:sz w:val="24"/>
          <w:szCs w:val="24"/>
        </w:rPr>
        <w:t>M.A 2</w:t>
      </w:r>
      <w:r w:rsidR="0016384E" w:rsidRPr="0016384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6384E"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6384E">
        <w:rPr>
          <w:rFonts w:ascii="Times New Roman" w:hAnsi="Times New Roman"/>
          <w:b/>
          <w:sz w:val="24"/>
          <w:szCs w:val="24"/>
        </w:rPr>
        <w:t xml:space="preserve"> Dr. Jyoti Ahuja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6384E"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6384E">
        <w:rPr>
          <w:rFonts w:ascii="Times New Roman" w:hAnsi="Times New Roman"/>
          <w:b/>
          <w:sz w:val="24"/>
          <w:szCs w:val="24"/>
        </w:rPr>
        <w:t xml:space="preserve"> 2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16384E" w:rsidRPr="0016384E">
        <w:rPr>
          <w:rFonts w:ascii="Times-Bold" w:eastAsiaTheme="minorHAnsi" w:hAnsi="Times-Bold" w:cs="Times-Bold"/>
          <w:b/>
          <w:bCs/>
          <w:color w:val="auto"/>
          <w:sz w:val="20"/>
          <w:szCs w:val="20"/>
          <w:lang w:val="en-IN"/>
        </w:rPr>
        <w:t>SOC</w:t>
      </w:r>
      <w:proofErr w:type="gramEnd"/>
      <w:r w:rsidR="0016384E" w:rsidRPr="0016384E">
        <w:rPr>
          <w:rFonts w:ascii="Times-Bold" w:eastAsiaTheme="minorHAnsi" w:hAnsi="Times-Bold" w:cs="Times-Bold"/>
          <w:b/>
          <w:bCs/>
          <w:color w:val="auto"/>
          <w:sz w:val="20"/>
          <w:szCs w:val="20"/>
          <w:lang w:val="en-IN"/>
        </w:rPr>
        <w:t xml:space="preserve"> R 426: METHODOLOGY OF SOCIAL RESEARCH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6384E">
        <w:rPr>
          <w:rFonts w:ascii="Times New Roman" w:hAnsi="Times New Roman"/>
          <w:b/>
          <w:sz w:val="24"/>
          <w:szCs w:val="24"/>
        </w:rPr>
        <w:t>103</w:t>
      </w: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D79EB" w:rsidRPr="00562A28" w:rsidTr="004B0C6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D79EB" w:rsidRPr="00562A28" w:rsidTr="004B0C6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Major Epistemological Schools in Methodology in Social Research</w:t>
            </w:r>
          </w:p>
          <w:p w:rsidR="0016384E" w:rsidRPr="00562A28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Positivistic and Interpretive</w:t>
            </w:r>
          </w:p>
          <w:p w:rsidR="00BD79EB" w:rsidRPr="00562A28" w:rsidRDefault="00BD79EB" w:rsidP="00163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Pr="00562A28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Rationalism and Empiricism</w:t>
            </w:r>
          </w:p>
          <w:p w:rsidR="00BD79EB" w:rsidRPr="00562A28" w:rsidRDefault="00BD79EB" w:rsidP="0016384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Objectivism </w:t>
            </w:r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and</w:t>
            </w:r>
          </w:p>
          <w:p w:rsidR="00BD79EB" w:rsidRDefault="0016384E" w:rsidP="0016384E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Constructivism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Term papers 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Major Methodological Dilemmas in Social Research</w:t>
            </w:r>
          </w:p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Subjectivity and Objectivity</w:t>
            </w:r>
          </w:p>
          <w:p w:rsidR="00BD79EB" w:rsidRPr="00562A28" w:rsidRDefault="0016384E" w:rsidP="001638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Value neutrality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Methodological Individualism versus Methodological Collectivism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Limits of Quantification in Social Research</w:t>
            </w:r>
          </w:p>
          <w:p w:rsidR="00BD79EB" w:rsidRPr="00562A28" w:rsidRDefault="0016384E" w:rsidP="001638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Logic of Triangulation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Meaning and Importance</w:t>
            </w:r>
          </w:p>
          <w:p w:rsidR="00BD79EB" w:rsidRPr="00562A28" w:rsidRDefault="0016384E" w:rsidP="001638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Universe, Population, Sampling Frame, Sampling Error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Types of Sampling:</w:t>
            </w:r>
          </w:p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Probability Sampling- Meaning, Types, Advantages and Disadvantages</w:t>
            </w:r>
          </w:p>
          <w:p w:rsidR="00BD79EB" w:rsidRPr="00562A28" w:rsidRDefault="00BD79EB" w:rsidP="001638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Non- Probability Sampling- Meaning, Types, Advantages and Disadvantages</w:t>
            </w:r>
          </w:p>
          <w:p w:rsidR="00BD79EB" w:rsidRPr="00562A28" w:rsidRDefault="0016384E" w:rsidP="001638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Theoretical Sampling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Ethnography, Participatory Research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Action Research, </w:t>
            </w:r>
          </w:p>
        </w:tc>
      </w:tr>
      <w:tr w:rsidR="00BD79EB" w:rsidRPr="00562A28" w:rsidTr="004B0C6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Narratives, Grounded theory</w:t>
            </w:r>
          </w:p>
        </w:tc>
      </w:tr>
      <w:tr w:rsidR="00BD79EB" w:rsidRPr="00562A28" w:rsidTr="004B0C6E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D79EB" w:rsidRPr="00562A28" w:rsidRDefault="00BD79EB" w:rsidP="004B0C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D79EB" w:rsidRPr="00562A28" w:rsidTr="004B0C6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Naturalistic Inquiry,</w:t>
            </w:r>
          </w:p>
        </w:tc>
      </w:tr>
      <w:tr w:rsidR="00BD79EB" w:rsidRPr="00562A28" w:rsidTr="004B0C6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84E" w:rsidRDefault="0016384E" w:rsidP="00163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Strengths and Weaknesses of</w:t>
            </w:r>
          </w:p>
          <w:p w:rsidR="00BD79EB" w:rsidRDefault="0016384E" w:rsidP="0016384E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Qualitative Research.</w:t>
            </w:r>
          </w:p>
          <w:p w:rsidR="00151F3D" w:rsidRPr="00562A28" w:rsidRDefault="00151F3D" w:rsidP="00151F3D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Term papers presentation</w:t>
            </w:r>
          </w:p>
        </w:tc>
      </w:tr>
      <w:tr w:rsidR="00BD79EB" w:rsidRPr="00562A28" w:rsidTr="004B0C6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Interviewing as Conversation</w:t>
            </w:r>
          </w:p>
        </w:tc>
      </w:tr>
      <w:tr w:rsidR="00BD79EB" w:rsidRPr="00562A28" w:rsidTr="004B0C6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BD79EB" w:rsidP="004B0C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79EB" w:rsidRPr="00562A28" w:rsidRDefault="0016384E" w:rsidP="004B0C6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whole syllabus</w:t>
            </w:r>
          </w:p>
        </w:tc>
      </w:tr>
    </w:tbl>
    <w:p w:rsidR="00BD79EB" w:rsidRPr="00562A28" w:rsidRDefault="00BD79EB" w:rsidP="00BD79EB">
      <w:pPr>
        <w:rPr>
          <w:rFonts w:ascii="Times New Roman" w:hAnsi="Times New Roman"/>
          <w:sz w:val="24"/>
          <w:szCs w:val="24"/>
        </w:rPr>
      </w:pPr>
    </w:p>
    <w:p w:rsidR="00BD79EB" w:rsidRPr="00562A28" w:rsidRDefault="00BD79EB" w:rsidP="00BD79E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B0C6E" w:rsidRDefault="004B0C6E"/>
    <w:sectPr w:rsidR="004B0C6E" w:rsidSect="004B0C6E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C60AD"/>
    <w:multiLevelType w:val="hybridMultilevel"/>
    <w:tmpl w:val="34AAD11C"/>
    <w:lvl w:ilvl="0" w:tplc="D29AE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C2304"/>
    <w:rsid w:val="000F7A14"/>
    <w:rsid w:val="00151F3D"/>
    <w:rsid w:val="0016384E"/>
    <w:rsid w:val="003C2304"/>
    <w:rsid w:val="004B0C6E"/>
    <w:rsid w:val="00525982"/>
    <w:rsid w:val="007912FC"/>
    <w:rsid w:val="0090734D"/>
    <w:rsid w:val="0093578C"/>
    <w:rsid w:val="00954CBE"/>
    <w:rsid w:val="00A35822"/>
    <w:rsid w:val="00BD79EB"/>
    <w:rsid w:val="00C4120E"/>
    <w:rsid w:val="00DD5430"/>
    <w:rsid w:val="00E11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9EB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9E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9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BD79E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D79EB"/>
    <w:pPr>
      <w:ind w:left="720"/>
      <w:contextualSpacing/>
    </w:pPr>
    <w:rPr>
      <w:rFonts w:ascii="Calibri" w:eastAsia="Calibri" w:hAnsi="Calibri"/>
      <w:color w:val="auto"/>
    </w:rPr>
  </w:style>
  <w:style w:type="paragraph" w:customStyle="1" w:styleId="Standard">
    <w:name w:val="Standard"/>
    <w:rsid w:val="00BD79E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3800</Words>
  <Characters>21665</Characters>
  <Application>Microsoft Office Word</Application>
  <DocSecurity>0</DocSecurity>
  <Lines>180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computer</cp:lastModifiedBy>
  <cp:revision>2</cp:revision>
  <dcterms:created xsi:type="dcterms:W3CDTF">2023-03-25T09:13:00Z</dcterms:created>
  <dcterms:modified xsi:type="dcterms:W3CDTF">2023-03-25T09:13:00Z</dcterms:modified>
</cp:coreProperties>
</file>