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607A0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 w:rsidR="00954ACE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="000258CC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Underg</w:t>
      </w:r>
      <w:r w:rsidR="00954ACE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raduate Classes - First Year</w:t>
      </w:r>
      <w:r w:rsidR="006607A0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)</w:t>
      </w:r>
    </w:p>
    <w:p w:rsidR="00C47018" w:rsidRPr="00562A28" w:rsidRDefault="00FE197C" w:rsidP="00333A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0A3FAA">
        <w:rPr>
          <w:rFonts w:ascii="Times New Roman" w:hAnsi="Times New Roman"/>
          <w:b/>
          <w:sz w:val="24"/>
          <w:szCs w:val="24"/>
          <w:u w:val="single"/>
        </w:rPr>
        <w:t>3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0A3FAA">
        <w:rPr>
          <w:rFonts w:ascii="Times New Roman" w:hAnsi="Times New Roman"/>
          <w:b/>
          <w:sz w:val="24"/>
          <w:szCs w:val="24"/>
          <w:u w:val="single"/>
        </w:rPr>
        <w:t>4</w:t>
      </w:r>
      <w:r w:rsidR="00C47018"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A1F8F" w:rsidRPr="00562A28" w:rsidRDefault="008A1F8F" w:rsidP="008A1F8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8A1F8F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Suresh Kumar</w:t>
      </w:r>
    </w:p>
    <w:p w:rsidR="008A1F8F" w:rsidRDefault="008A1F8F" w:rsidP="008A1F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Physics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1</w:t>
      </w:r>
      <w:r w:rsidRPr="008A1F8F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8A1F8F" w:rsidRPr="00562A28" w:rsidRDefault="008A1F8F" w:rsidP="008A1F8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F8F" w:rsidRPr="00562A28" w:rsidRDefault="008A1F8F" w:rsidP="008A1F8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</w:t>
      </w:r>
    </w:p>
    <w:p w:rsidR="008A1F8F" w:rsidRPr="00562A28" w:rsidRDefault="008A1F8F" w:rsidP="008A1F8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Cartesian and spherical polar coordinate systems</w:t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two and three-dimensional coordinate systems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212937">
              <w:rPr>
                <w:rFonts w:cstheme="minorHAnsi"/>
                <w:sz w:val="24"/>
                <w:szCs w:val="24"/>
              </w:rPr>
              <w:t xml:space="preserve"> Area, volume, displacement, velocity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Acceleration in these </w:t>
            </w:r>
            <w:proofErr w:type="gramStart"/>
            <w:r w:rsidRPr="00212937">
              <w:rPr>
                <w:rFonts w:cstheme="minorHAnsi"/>
                <w:sz w:val="24"/>
                <w:szCs w:val="24"/>
              </w:rPr>
              <w:t xml:space="preserve">systems 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212937">
              <w:rPr>
                <w:rFonts w:cstheme="minorHAnsi"/>
                <w:sz w:val="24"/>
                <w:szCs w:val="24"/>
              </w:rPr>
              <w:t>Solid</w:t>
            </w:r>
            <w:proofErr w:type="gramEnd"/>
            <w:r w:rsidRPr="00212937">
              <w:rPr>
                <w:rFonts w:cstheme="minorHAnsi"/>
                <w:sz w:val="24"/>
                <w:szCs w:val="24"/>
              </w:rPr>
              <w:t xml:space="preserve"> angle, </w:t>
            </w:r>
            <w:proofErr w:type="spellStart"/>
            <w:r w:rsidRPr="00212937">
              <w:rPr>
                <w:rFonts w:cstheme="minorHAnsi"/>
                <w:sz w:val="24"/>
                <w:szCs w:val="24"/>
              </w:rPr>
              <w:t>centre</w:t>
            </w:r>
            <w:proofErr w:type="spellEnd"/>
            <w:r w:rsidRPr="00212937">
              <w:rPr>
                <w:rFonts w:cstheme="minorHAnsi"/>
                <w:sz w:val="24"/>
                <w:szCs w:val="24"/>
              </w:rPr>
              <w:t xml:space="preserve"> of mass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Linear and angular momentum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Torque, potential and kinetic energy of a system of particles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Relationship of conservation laws of linear momentum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Angular momentum and energy  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Symmetries of space and time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Various forces in nature </w:t>
            </w:r>
            <w:proofErr w:type="gramStart"/>
            <w:r w:rsidRPr="00212937">
              <w:rPr>
                <w:rFonts w:cstheme="minorHAnsi"/>
                <w:sz w:val="24"/>
                <w:szCs w:val="24"/>
              </w:rPr>
              <w:t>and  relative</w:t>
            </w:r>
            <w:proofErr w:type="gramEnd"/>
            <w:r w:rsidRPr="00212937">
              <w:rPr>
                <w:rFonts w:cstheme="minorHAnsi"/>
                <w:sz w:val="24"/>
                <w:szCs w:val="24"/>
              </w:rPr>
              <w:t xml:space="preserve"> strengths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390FD9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</w:t>
            </w:r>
            <w:r w:rsidRPr="00212937">
              <w:rPr>
                <w:rFonts w:cstheme="minorHAnsi"/>
                <w:sz w:val="24"/>
                <w:szCs w:val="24"/>
              </w:rPr>
              <w:t>patial dependence,</w:t>
            </w:r>
            <w:r>
              <w:rPr>
                <w:rFonts w:cstheme="minorHAnsi"/>
                <w:sz w:val="24"/>
                <w:szCs w:val="24"/>
              </w:rPr>
              <w:t xml:space="preserve"> Motion under force obeying inverse square </w:t>
            </w:r>
            <w:proofErr w:type="gramStart"/>
            <w:r>
              <w:rPr>
                <w:rFonts w:cstheme="minorHAnsi"/>
                <w:sz w:val="24"/>
                <w:szCs w:val="24"/>
              </w:rPr>
              <w:t>law</w:t>
            </w:r>
            <w:r w:rsidRPr="00212937">
              <w:rPr>
                <w:rFonts w:cstheme="minorHAnsi"/>
                <w:sz w:val="24"/>
                <w:szCs w:val="24"/>
              </w:rPr>
              <w:t xml:space="preserve"> </w:t>
            </w:r>
            <w:r>
              <w:rPr>
                <w:rFonts w:cstheme="minorHAnsi"/>
                <w:sz w:val="24"/>
                <w:szCs w:val="24"/>
              </w:rPr>
              <w:t>,</w:t>
            </w:r>
            <w:r w:rsidRPr="00212937">
              <w:rPr>
                <w:rFonts w:cstheme="minorHAnsi"/>
                <w:sz w:val="24"/>
                <w:szCs w:val="24"/>
              </w:rPr>
              <w:t>Equivalent</w:t>
            </w:r>
            <w:proofErr w:type="gramEnd"/>
            <w:r w:rsidRPr="00212937">
              <w:rPr>
                <w:rFonts w:cstheme="minorHAnsi"/>
                <w:sz w:val="24"/>
                <w:szCs w:val="24"/>
              </w:rPr>
              <w:t xml:space="preserve"> one body problem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A72EA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683511" w:rsidRDefault="00153119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Motion under central forces, equation of motion under central force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153119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Equation of orbit and turning points 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5A4B3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643F7" w:rsidRPr="00562A28" w:rsidRDefault="005643F7" w:rsidP="005643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5643F7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153119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Kepler’s Laws</w:t>
            </w:r>
          </w:p>
        </w:tc>
      </w:tr>
      <w:tr w:rsidR="005643F7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562A28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153119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>Elastic collision in Lab. and C.M. systems</w:t>
            </w:r>
          </w:p>
        </w:tc>
      </w:tr>
      <w:tr w:rsidR="005643F7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153119" w:rsidP="005643F7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R</w:t>
            </w:r>
            <w:r w:rsidR="005643F7" w:rsidRPr="00212937">
              <w:rPr>
                <w:rFonts w:cstheme="minorHAnsi"/>
                <w:sz w:val="24"/>
                <w:szCs w:val="24"/>
              </w:rPr>
              <w:t>elationships of velocities, angles &amp; kinetic energies in these two systems</w:t>
            </w:r>
            <w:r w:rsidR="005643F7"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5643F7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Default="005643F7" w:rsidP="005643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43F7" w:rsidRPr="00212937" w:rsidRDefault="005643F7" w:rsidP="005643F7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t xml:space="preserve">Cross section of elastic scattering, Rutherford Scattering </w:t>
            </w: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730D48" w:rsidRPr="00562A28" w:rsidRDefault="006029A0" w:rsidP="006029A0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</w:t>
      </w:r>
      <w:proofErr w:type="gramStart"/>
      <w:r w:rsidR="00730D48"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="00730D48"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730D48" w:rsidRPr="00562A28" w:rsidRDefault="00730D48" w:rsidP="00730D4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730D48" w:rsidRDefault="00730D48" w:rsidP="00730D4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4103A" w:rsidRPr="00A2778F" w:rsidRDefault="00F4103A" w:rsidP="00F410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*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212937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/**BTH 1</w:t>
      </w:r>
      <w:r w:rsidRPr="00A2778F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Rajwinder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Singh</w:t>
      </w:r>
    </w:p>
    <w:p w:rsidR="00F4103A" w:rsidRPr="00562A28" w:rsidRDefault="00F4103A" w:rsidP="00F410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F4103A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/4</w:t>
      </w:r>
      <w:r w:rsidRPr="00F4103A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 (</w:t>
      </w:r>
      <w:proofErr w:type="spellStart"/>
      <w:r>
        <w:rPr>
          <w:rFonts w:ascii="Times New Roman" w:hAnsi="Times New Roman"/>
          <w:b/>
          <w:sz w:val="24"/>
          <w:szCs w:val="24"/>
        </w:rPr>
        <w:t>B.Sc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0722C7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>), 4</w:t>
      </w:r>
      <w:r w:rsidRPr="000722C7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(BTH 1</w:t>
      </w:r>
      <w:r w:rsidRPr="000722C7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)</w:t>
      </w:r>
    </w:p>
    <w:p w:rsidR="00F4103A" w:rsidRPr="00562A28" w:rsidRDefault="00F4103A" w:rsidP="00F4103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C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129/111</w:t>
      </w:r>
    </w:p>
    <w:p w:rsidR="00F4103A" w:rsidRPr="00562A28" w:rsidRDefault="00F4103A" w:rsidP="00F4103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4103A" w:rsidRPr="00562A28" w:rsidRDefault="00F4103A" w:rsidP="00730D4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730D48" w:rsidRPr="00562A28" w:rsidTr="00730D48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3C1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3C1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3C165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212937" w:rsidRDefault="00730D48" w:rsidP="00730D48">
            <w:pPr>
              <w:rPr>
                <w:rFonts w:cstheme="minorHAnsi"/>
                <w:sz w:val="24"/>
                <w:szCs w:val="24"/>
              </w:rPr>
            </w:pPr>
            <w:r w:rsidRPr="00212937">
              <w:rPr>
                <w:rFonts w:cstheme="minorHAnsi"/>
                <w:sz w:val="24"/>
                <w:szCs w:val="24"/>
              </w:rPr>
              <w:br/>
            </w: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212937" w:rsidRDefault="00730D48" w:rsidP="00730D48">
            <w:pPr>
              <w:rPr>
                <w:rFonts w:cstheme="minorHAnsi"/>
                <w:sz w:val="24"/>
                <w:szCs w:val="24"/>
              </w:rPr>
            </w:pPr>
            <w:r>
              <w:t>*Basic ideas of Vector Calculus</w:t>
            </w: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 xml:space="preserve">*Gradient, Divergence, curl in Cartesian coordinates and their useful relations </w:t>
            </w:r>
          </w:p>
          <w:p w:rsidR="00730D48" w:rsidRPr="00843B50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**Coulomb’s law for point charges; electric field due to point charge</w:t>
            </w: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 xml:space="preserve">*physical significance of Gradient, Divergence, curl and applications, Conservative field, </w:t>
            </w:r>
            <w:proofErr w:type="spellStart"/>
            <w:r>
              <w:t>Greens’s</w:t>
            </w:r>
            <w:proofErr w:type="spellEnd"/>
            <w:r>
              <w:t xml:space="preserve"> theorem in a plane</w:t>
            </w:r>
          </w:p>
          <w:p w:rsidR="00730D48" w:rsidRPr="00843B50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**Electric field due to electric dipole (on axial line and equator line)</w:t>
            </w: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</w:t>
            </w:r>
            <w:proofErr w:type="spellStart"/>
            <w:r>
              <w:t>Stoke’s</w:t>
            </w:r>
            <w:proofErr w:type="spellEnd"/>
            <w:r>
              <w:t xml:space="preserve"> theorem, Gauss’s divergence theorem, Laplacian in Rectangular coordinates</w:t>
            </w:r>
          </w:p>
          <w:p w:rsidR="00730D48" w:rsidRPr="00843B50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**Electric flux; Gauss’s theorem and its applications (line of charge and sheet of charge)</w:t>
            </w: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*Coulomb’s Law for point charges and continuous distribution of charges</w:t>
            </w:r>
          </w:p>
          <w:p w:rsidR="00730D48" w:rsidRDefault="00730D48" w:rsidP="00730D48">
            <w:r>
              <w:t xml:space="preserve">**Electric potential due to point charge, group of charges and dipole (on axial line and equatorial </w:t>
            </w:r>
            <w:proofErr w:type="gramStart"/>
            <w:r>
              <w:t>line )</w:t>
            </w:r>
            <w:proofErr w:type="gramEnd"/>
            <w:r>
              <w:t>, potential difference as line integral of electric field</w:t>
            </w:r>
          </w:p>
          <w:p w:rsidR="00730D48" w:rsidRPr="00843B50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*Electric field due to dipole, line charge, charged ring, circular disc and sheet of charge</w:t>
            </w:r>
          </w:p>
          <w:p w:rsidR="00730D48" w:rsidRPr="00843B50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**Capacitance; series and parallel arrangements, energy stored in the electric field of capacitor</w:t>
            </w: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*Gauss’s Law and its differential form, Work and potential difference,</w:t>
            </w:r>
          </w:p>
          <w:p w:rsidR="00730D48" w:rsidRPr="00843B50" w:rsidRDefault="00730D48" w:rsidP="00385552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**current, current density, equation of continuity, </w:t>
            </w: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385552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 w:rsidR="00730D48" w:rsidRPr="00730D48">
              <w:rPr>
                <w:rFonts w:ascii="Times New Roman" w:hAnsi="Times New Roman"/>
                <w:sz w:val="24"/>
                <w:szCs w:val="24"/>
              </w:rPr>
              <w:t>Potential difference as line integral of field, Gauss’s law for dielectrics.</w:t>
            </w:r>
          </w:p>
          <w:p w:rsidR="00385552" w:rsidRDefault="00385552" w:rsidP="00385552">
            <w:r>
              <w:t>**Ohm’s law in vector form</w:t>
            </w:r>
          </w:p>
          <w:p w:rsidR="00385552" w:rsidRPr="00843B50" w:rsidRDefault="00385552" w:rsidP="00730D4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5552" w:rsidRPr="00385552" w:rsidRDefault="00385552" w:rsidP="00385552">
            <w:pPr>
              <w:rPr>
                <w:rFonts w:ascii="Times New Roman" w:hAnsi="Times New Roman"/>
                <w:sz w:val="24"/>
                <w:szCs w:val="24"/>
              </w:rPr>
            </w:pPr>
            <w:r w:rsidRPr="00385552">
              <w:rPr>
                <w:rFonts w:ascii="Times New Roman" w:hAnsi="Times New Roman"/>
                <w:sz w:val="24"/>
                <w:szCs w:val="24"/>
              </w:rPr>
              <w:t xml:space="preserve">*Electric potential due to </w:t>
            </w:r>
            <w:proofErr w:type="gramStart"/>
            <w:r w:rsidRPr="00385552">
              <w:rPr>
                <w:rFonts w:ascii="Times New Roman" w:hAnsi="Times New Roman"/>
                <w:sz w:val="24"/>
                <w:szCs w:val="24"/>
              </w:rPr>
              <w:t>dipole  and</w:t>
            </w:r>
            <w:proofErr w:type="gramEnd"/>
            <w:r w:rsidRPr="00385552">
              <w:rPr>
                <w:rFonts w:ascii="Times New Roman" w:hAnsi="Times New Roman"/>
                <w:sz w:val="24"/>
                <w:szCs w:val="24"/>
              </w:rPr>
              <w:t xml:space="preserve"> its applications in Electrostatic field</w:t>
            </w:r>
          </w:p>
          <w:p w:rsidR="00730D48" w:rsidRPr="00843B50" w:rsidRDefault="00385552" w:rsidP="00385552">
            <w:pPr>
              <w:rPr>
                <w:rFonts w:ascii="Times New Roman" w:hAnsi="Times New Roman"/>
                <w:sz w:val="24"/>
                <w:szCs w:val="24"/>
              </w:rPr>
            </w:pPr>
            <w:r w:rsidRPr="00385552">
              <w:rPr>
                <w:rFonts w:ascii="Times New Roman" w:hAnsi="Times New Roman"/>
                <w:sz w:val="24"/>
                <w:szCs w:val="24"/>
              </w:rPr>
              <w:t>**Quantum theory of light</w:t>
            </w:r>
          </w:p>
        </w:tc>
      </w:tr>
      <w:tr w:rsidR="00730D48" w:rsidRPr="00562A28" w:rsidTr="00730D48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*Electric potential due to quadrupole and its applications in Electrostatic field</w:t>
            </w:r>
          </w:p>
          <w:p w:rsidR="00730D48" w:rsidRPr="00843B50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 X-rays diffraction</w:t>
            </w:r>
          </w:p>
        </w:tc>
      </w:tr>
      <w:tr w:rsidR="00730D48" w:rsidRPr="00562A28" w:rsidTr="00685F8A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*Electric potential due to dipole and quadrupole and its applications in Electrostatic field contd., Electric field as gradient of scalar potential, curl E = 0</w:t>
            </w:r>
          </w:p>
          <w:p w:rsidR="00730D48" w:rsidRPr="00843B50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**Compton effect, Bragg’s law</w:t>
            </w:r>
          </w:p>
        </w:tc>
      </w:tr>
      <w:tr w:rsidR="00730D48" w:rsidRPr="00562A28" w:rsidTr="00685F8A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*Calculation of E due to a point charge and dipole from potential. Poisson and Laplace’s equation</w:t>
            </w:r>
          </w:p>
          <w:p w:rsidR="00730D48" w:rsidRPr="00843B50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**De Broglie wave equation, phase velocity and group velocity</w:t>
            </w:r>
          </w:p>
        </w:tc>
      </w:tr>
      <w:tr w:rsidR="00730D48" w:rsidRPr="00562A28" w:rsidTr="00730D48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30D48" w:rsidRPr="00562A28" w:rsidRDefault="00730D48" w:rsidP="00730D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730D48" w:rsidRPr="00562A28" w:rsidTr="00B614FC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*Calculation of electric potential and field due to a point charge placed near an infinitely conducting sheet</w:t>
            </w:r>
          </w:p>
          <w:p w:rsidR="00730D48" w:rsidRPr="00843B50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**Electron microscope, Uncertainty Principle (statement only)</w:t>
            </w:r>
          </w:p>
        </w:tc>
      </w:tr>
      <w:tr w:rsidR="00730D48" w:rsidRPr="00562A28" w:rsidTr="00730D48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Pr="00562A2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</w:t>
            </w:r>
            <w:proofErr w:type="spellStart"/>
            <w:r>
              <w:t>Polarisation</w:t>
            </w:r>
            <w:proofErr w:type="spellEnd"/>
            <w:r>
              <w:t xml:space="preserve"> of matter, atomic and molecular dipoles, induced dipole moment and atomic polarizability</w:t>
            </w:r>
          </w:p>
          <w:p w:rsidR="00730D48" w:rsidRPr="00843B50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**Applications of Uncertainty Principle </w:t>
            </w:r>
            <w:proofErr w:type="gramStart"/>
            <w:r>
              <w:t>( particle</w:t>
            </w:r>
            <w:proofErr w:type="gramEnd"/>
            <w:r>
              <w:t xml:space="preserve"> in a box, existence of electron in Nucleus and atom )</w:t>
            </w:r>
          </w:p>
        </w:tc>
      </w:tr>
      <w:tr w:rsidR="00730D48" w:rsidRPr="00562A28" w:rsidTr="00730D48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*Concept of electrical images Electric susceptibility and polarization vector. Relation K= 1 + χ</w:t>
            </w:r>
          </w:p>
          <w:p w:rsidR="00730D48" w:rsidRPr="00562A28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**Radioactivity and its laws </w:t>
            </w:r>
          </w:p>
        </w:tc>
      </w:tr>
      <w:tr w:rsidR="00730D48" w:rsidRPr="00562A28" w:rsidTr="00730D48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30D48" w:rsidRDefault="00730D48" w:rsidP="00730D48">
            <w:r>
              <w:t>*Gauss’s law for dielectrics. Displacement vector, Div. D = 0, Energy stored in dielectric medium</w:t>
            </w:r>
          </w:p>
          <w:p w:rsidR="00730D48" w:rsidRPr="00562A28" w:rsidRDefault="00730D48" w:rsidP="00730D48">
            <w:pPr>
              <w:rPr>
                <w:rFonts w:ascii="Times New Roman" w:hAnsi="Times New Roman"/>
                <w:sz w:val="24"/>
                <w:szCs w:val="24"/>
              </w:rPr>
            </w:pPr>
            <w:r>
              <w:t>**Half-life and mean life, uses of radioactivity</w:t>
            </w:r>
          </w:p>
        </w:tc>
      </w:tr>
    </w:tbl>
    <w:p w:rsidR="00730D48" w:rsidRPr="00562A28" w:rsidRDefault="00730D48" w:rsidP="00730D48">
      <w:pPr>
        <w:rPr>
          <w:rFonts w:ascii="Times New Roman" w:hAnsi="Times New Roman"/>
          <w:sz w:val="24"/>
          <w:szCs w:val="24"/>
        </w:rPr>
      </w:pPr>
    </w:p>
    <w:p w:rsidR="00730D48" w:rsidRDefault="00730D48" w:rsidP="00C47018">
      <w:pPr>
        <w:rPr>
          <w:rFonts w:ascii="Times New Roman" w:hAnsi="Times New Roman"/>
          <w:sz w:val="24"/>
          <w:szCs w:val="24"/>
        </w:rPr>
      </w:pPr>
    </w:p>
    <w:p w:rsidR="00B477D0" w:rsidRDefault="00B477D0" w:rsidP="00C47018">
      <w:pPr>
        <w:rPr>
          <w:rFonts w:ascii="Times New Roman" w:hAnsi="Times New Roman"/>
          <w:sz w:val="24"/>
          <w:szCs w:val="24"/>
        </w:rPr>
      </w:pPr>
    </w:p>
    <w:p w:rsidR="00B477D0" w:rsidRDefault="00B477D0" w:rsidP="00C47018">
      <w:pPr>
        <w:rPr>
          <w:rFonts w:ascii="Times New Roman" w:hAnsi="Times New Roman"/>
          <w:sz w:val="24"/>
          <w:szCs w:val="24"/>
        </w:rPr>
      </w:pPr>
    </w:p>
    <w:p w:rsidR="00B477D0" w:rsidRDefault="00B477D0" w:rsidP="00C47018">
      <w:pPr>
        <w:rPr>
          <w:rFonts w:ascii="Times New Roman" w:hAnsi="Times New Roman"/>
          <w:sz w:val="24"/>
          <w:szCs w:val="24"/>
        </w:rPr>
      </w:pPr>
    </w:p>
    <w:p w:rsidR="00B477D0" w:rsidRDefault="00B477D0" w:rsidP="00B477D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B477D0" w:rsidRDefault="00B477D0" w:rsidP="00B477D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B477D0" w:rsidRDefault="00B477D0" w:rsidP="00B477D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B477D0" w:rsidRDefault="00B477D0" w:rsidP="00B477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BSc Biotech </w:t>
      </w:r>
      <w:proofErr w:type="spellStart"/>
      <w:r>
        <w:rPr>
          <w:rFonts w:ascii="Times New Roman" w:hAnsi="Times New Roman"/>
          <w:b/>
          <w:sz w:val="24"/>
          <w:szCs w:val="24"/>
        </w:rPr>
        <w:t>Hns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first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Harjeet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B477D0" w:rsidRDefault="00B477D0" w:rsidP="00B477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th </w:t>
      </w:r>
      <w:r>
        <w:rPr>
          <w:rFonts w:ascii="Times New Roman" w:hAnsi="Times New Roman"/>
          <w:b/>
          <w:sz w:val="24"/>
          <w:szCs w:val="24"/>
        </w:rPr>
        <w:t>(Wed-Thu)</w:t>
      </w:r>
    </w:p>
    <w:p w:rsidR="00B477D0" w:rsidRDefault="00B477D0" w:rsidP="00B477D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:Physics</w:t>
      </w:r>
      <w:proofErr w:type="gramEnd"/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111</w:t>
      </w:r>
    </w:p>
    <w:p w:rsidR="00B477D0" w:rsidRDefault="00B477D0" w:rsidP="00B477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12"/>
        <w:gridCol w:w="1782"/>
        <w:gridCol w:w="6271"/>
      </w:tblGrid>
      <w:tr w:rsidR="00B477D0" w:rsidTr="00B477D0">
        <w:trPr>
          <w:trHeight w:val="525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Ex-India Leave</w:t>
            </w:r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Ex-India Leave</w:t>
            </w:r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Laws of radioactivity, decay law, decay constant, half-life, activity</w:t>
            </w:r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Average life, Units, Uses of radio isotopes, Radio carbon dating</w:t>
            </w:r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Conditions for observing interference fringes, phase and path difference, Young’s double Slit experiment.</w:t>
            </w:r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Coherent Sources, Lloyd’s mirror and Fresnel’s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biprism</w:t>
            </w:r>
            <w:proofErr w:type="spellEnd"/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Diffraction:  Fresnel theory of Diffraction. Distinction between Fresnel and Fraunhofer diffraction</w:t>
            </w:r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Fraunhofer diffraction due to single slit, Rayleigh Criteria</w:t>
            </w:r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resolving power of microscope and telescope</w:t>
            </w:r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Compound Microscope</w:t>
            </w:r>
          </w:p>
        </w:tc>
      </w:tr>
      <w:tr w:rsidR="00B477D0" w:rsidTr="00B477D0">
        <w:trPr>
          <w:trHeight w:val="18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Fluorescent Microscope</w:t>
            </w:r>
          </w:p>
        </w:tc>
      </w:tr>
      <w:tr w:rsidR="00B477D0" w:rsidTr="00B477D0">
        <w:trPr>
          <w:trHeight w:val="525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Polarization: Concept and analytical treatment of un-polarized</w:t>
            </w:r>
          </w:p>
        </w:tc>
      </w:tr>
      <w:tr w:rsidR="00B477D0" w:rsidTr="00B477D0">
        <w:trPr>
          <w:trHeight w:val="721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plane polarized</w:t>
            </w:r>
          </w:p>
          <w:p w:rsidR="00B477D0" w:rsidRDefault="00B477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 elliptically polarized light</w:t>
            </w:r>
          </w:p>
        </w:tc>
      </w:tr>
      <w:tr w:rsidR="00B477D0" w:rsidTr="00B477D0">
        <w:trPr>
          <w:trHeight w:val="579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Physics and Life Sciences, Overlap between various branches</w:t>
            </w:r>
          </w:p>
        </w:tc>
      </w:tr>
      <w:tr w:rsidR="00B477D0" w:rsidTr="00B477D0">
        <w:trPr>
          <w:trHeight w:val="579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Numericals</w:t>
            </w:r>
            <w:proofErr w:type="spellEnd"/>
          </w:p>
        </w:tc>
      </w:tr>
      <w:tr w:rsidR="00B477D0" w:rsidTr="00B477D0">
        <w:trPr>
          <w:trHeight w:val="579"/>
        </w:trPr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2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477D0" w:rsidRDefault="00B477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Numericals</w:t>
            </w:r>
            <w:proofErr w:type="spellEnd"/>
          </w:p>
        </w:tc>
      </w:tr>
    </w:tbl>
    <w:p w:rsidR="00B477D0" w:rsidRDefault="00B477D0" w:rsidP="00B477D0">
      <w:pPr>
        <w:rPr>
          <w:rFonts w:ascii="Times New Roman" w:hAnsi="Times New Roman"/>
          <w:sz w:val="24"/>
          <w:szCs w:val="24"/>
        </w:rPr>
      </w:pPr>
    </w:p>
    <w:p w:rsidR="00B477D0" w:rsidRDefault="00B477D0" w:rsidP="00C47018">
      <w:pPr>
        <w:rPr>
          <w:rFonts w:ascii="Times New Roman" w:hAnsi="Times New Roman"/>
          <w:sz w:val="24"/>
          <w:szCs w:val="24"/>
        </w:rPr>
      </w:pPr>
    </w:p>
    <w:p w:rsidR="00B477D0" w:rsidRDefault="00B477D0" w:rsidP="00C47018">
      <w:pPr>
        <w:rPr>
          <w:rFonts w:ascii="Times New Roman" w:hAnsi="Times New Roman"/>
          <w:sz w:val="24"/>
          <w:szCs w:val="24"/>
        </w:rPr>
      </w:pPr>
    </w:p>
    <w:p w:rsidR="00B477D0" w:rsidRDefault="00B477D0" w:rsidP="00C47018">
      <w:pPr>
        <w:rPr>
          <w:rFonts w:ascii="Times New Roman" w:hAnsi="Times New Roman"/>
          <w:sz w:val="24"/>
          <w:szCs w:val="24"/>
        </w:rPr>
      </w:pPr>
    </w:p>
    <w:p w:rsidR="00B477D0" w:rsidRDefault="00B477D0" w:rsidP="00B477D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:rsidR="00B477D0" w:rsidRDefault="00B477D0" w:rsidP="00B477D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B477D0" w:rsidRDefault="00B477D0" w:rsidP="00B477D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B477D0" w:rsidRDefault="00B477D0" w:rsidP="00B477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BSc first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Teacher: Dr. </w:t>
      </w:r>
      <w:proofErr w:type="spellStart"/>
      <w:r>
        <w:rPr>
          <w:rFonts w:ascii="Times New Roman" w:hAnsi="Times New Roman"/>
          <w:b/>
          <w:sz w:val="24"/>
          <w:szCs w:val="24"/>
        </w:rPr>
        <w:t>Harjeet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Kaur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B477D0" w:rsidRDefault="00B477D0" w:rsidP="00B477D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Physics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(Fri-Sat)</w:t>
      </w:r>
    </w:p>
    <w:p w:rsidR="00B477D0" w:rsidRDefault="00B477D0" w:rsidP="00B477D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 : 129</w:t>
      </w:r>
    </w:p>
    <w:p w:rsidR="00B477D0" w:rsidRDefault="00B477D0" w:rsidP="00B477D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273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07"/>
        <w:gridCol w:w="1782"/>
        <w:gridCol w:w="6319"/>
      </w:tblGrid>
      <w:tr w:rsidR="00B477D0" w:rsidTr="00B477D0">
        <w:trPr>
          <w:trHeight w:val="520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1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Ex-India Leave</w:t>
            </w:r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On Ex-India Leave</w:t>
            </w:r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Periodic Motion,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Defns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SHM, displacement, velocity, accel, Projection, Graphical,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eqn</w:t>
            </w:r>
            <w:proofErr w:type="spellEnd"/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Energy of SHM, Types of SHM,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Eqn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SHM</w:t>
            </w:r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Compound pendulum, Torsional Pendulum, Transverse Vibration Time Period</w:t>
            </w:r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Electrical Oscillations, Energy, Analogy between mechanical and electrical Oscillator</w:t>
            </w:r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Composition of two perp SHM of same period, ratio 1:2</w:t>
            </w:r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Damped Mechanical oscillations equation and its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soln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Types of damping</w:t>
            </w:r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Logarithmic Decrement, Relaxation Time, Q factor, Damped Electrical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Applications</w:t>
            </w:r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Diffn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equation of forced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Behavior with frequency, Velocity of forced mech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Variation with phase and frequency</w:t>
            </w:r>
          </w:p>
        </w:tc>
      </w:tr>
      <w:tr w:rsidR="00B477D0" w:rsidTr="00B477D0">
        <w:trPr>
          <w:trHeight w:val="179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tabs>
                <w:tab w:val="left" w:pos="945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Acceleration and its variation, electrical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osc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and its variations</w:t>
            </w:r>
          </w:p>
        </w:tc>
      </w:tr>
      <w:tr w:rsidR="00B477D0" w:rsidTr="00B477D0">
        <w:trPr>
          <w:trHeight w:val="520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Power supplied and its variations, band width, Q factor</w:t>
            </w:r>
          </w:p>
        </w:tc>
      </w:tr>
      <w:tr w:rsidR="00B477D0" w:rsidTr="00B477D0">
        <w:trPr>
          <w:trHeight w:val="714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Relation between Q factor and band width, Amplification factor, ohm law</w:t>
            </w:r>
          </w:p>
        </w:tc>
      </w:tr>
      <w:tr w:rsidR="00B477D0" w:rsidTr="00B477D0">
        <w:trPr>
          <w:trHeight w:val="573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Shape, determination of normal modes, </w:t>
            </w:r>
          </w:p>
        </w:tc>
      </w:tr>
      <w:tr w:rsidR="00B477D0" w:rsidTr="00B477D0">
        <w:trPr>
          <w:trHeight w:val="573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Inductive coupling</w:t>
            </w:r>
          </w:p>
        </w:tc>
      </w:tr>
      <w:tr w:rsidR="00B477D0" w:rsidTr="00B477D0">
        <w:trPr>
          <w:trHeight w:val="573"/>
        </w:trPr>
        <w:tc>
          <w:tcPr>
            <w:tcW w:w="140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7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1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477D0" w:rsidRDefault="00B477D0" w:rsidP="00E62E1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Numericals</w:t>
            </w:r>
            <w:proofErr w:type="spellEnd"/>
          </w:p>
        </w:tc>
      </w:tr>
    </w:tbl>
    <w:p w:rsidR="00B477D0" w:rsidRDefault="00B477D0" w:rsidP="00B477D0">
      <w:pPr>
        <w:rPr>
          <w:rFonts w:ascii="Times New Roman" w:hAnsi="Times New Roman"/>
          <w:sz w:val="24"/>
          <w:szCs w:val="24"/>
        </w:rPr>
      </w:pPr>
    </w:p>
    <w:p w:rsidR="00B477D0" w:rsidRPr="00562A28" w:rsidRDefault="00B477D0" w:rsidP="00C47018">
      <w:pPr>
        <w:rPr>
          <w:rFonts w:ascii="Times New Roman" w:hAnsi="Times New Roman"/>
          <w:sz w:val="24"/>
          <w:szCs w:val="24"/>
        </w:rPr>
      </w:pPr>
    </w:p>
    <w:sectPr w:rsidR="00B477D0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258CC"/>
    <w:rsid w:val="00041648"/>
    <w:rsid w:val="000A3FAA"/>
    <w:rsid w:val="00106010"/>
    <w:rsid w:val="00107502"/>
    <w:rsid w:val="00122549"/>
    <w:rsid w:val="00153119"/>
    <w:rsid w:val="0023792A"/>
    <w:rsid w:val="002558B2"/>
    <w:rsid w:val="002B1C8D"/>
    <w:rsid w:val="00333A18"/>
    <w:rsid w:val="00352B02"/>
    <w:rsid w:val="00385552"/>
    <w:rsid w:val="003F0F34"/>
    <w:rsid w:val="00420B9D"/>
    <w:rsid w:val="004273E5"/>
    <w:rsid w:val="00485511"/>
    <w:rsid w:val="00493252"/>
    <w:rsid w:val="00494893"/>
    <w:rsid w:val="00497434"/>
    <w:rsid w:val="004B2308"/>
    <w:rsid w:val="004D03D1"/>
    <w:rsid w:val="004D6B03"/>
    <w:rsid w:val="00562A28"/>
    <w:rsid w:val="005643F7"/>
    <w:rsid w:val="005947C7"/>
    <w:rsid w:val="006029A0"/>
    <w:rsid w:val="006607A0"/>
    <w:rsid w:val="00683511"/>
    <w:rsid w:val="006F2464"/>
    <w:rsid w:val="00730D48"/>
    <w:rsid w:val="007C501A"/>
    <w:rsid w:val="008206E0"/>
    <w:rsid w:val="0088518B"/>
    <w:rsid w:val="008A1F8F"/>
    <w:rsid w:val="008A5752"/>
    <w:rsid w:val="008D4039"/>
    <w:rsid w:val="008E20AB"/>
    <w:rsid w:val="008E6BEA"/>
    <w:rsid w:val="00954ACE"/>
    <w:rsid w:val="009C2013"/>
    <w:rsid w:val="00A504FC"/>
    <w:rsid w:val="00A5406F"/>
    <w:rsid w:val="00A72EAE"/>
    <w:rsid w:val="00AA37CA"/>
    <w:rsid w:val="00B477D0"/>
    <w:rsid w:val="00B9582C"/>
    <w:rsid w:val="00BF4DA0"/>
    <w:rsid w:val="00BF5AD8"/>
    <w:rsid w:val="00C47018"/>
    <w:rsid w:val="00C70F26"/>
    <w:rsid w:val="00CD7556"/>
    <w:rsid w:val="00D2026F"/>
    <w:rsid w:val="00D75C10"/>
    <w:rsid w:val="00DD0FF2"/>
    <w:rsid w:val="00E06C9B"/>
    <w:rsid w:val="00EC374D"/>
    <w:rsid w:val="00EF1B72"/>
    <w:rsid w:val="00EF1C20"/>
    <w:rsid w:val="00F262EB"/>
    <w:rsid w:val="00F4103A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EB88AC"/>
  <w15:docId w15:val="{29D1A417-6339-4039-80BA-9E07C22E79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0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phy3</cp:lastModifiedBy>
  <cp:revision>29</cp:revision>
  <dcterms:created xsi:type="dcterms:W3CDTF">2023-08-18T05:46:00Z</dcterms:created>
  <dcterms:modified xsi:type="dcterms:W3CDTF">2023-08-21T05:08:00Z</dcterms:modified>
</cp:coreProperties>
</file>