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3005C1" w:rsidRDefault="003005C1" w:rsidP="00EE3D2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Name of the Teacher:</w:t>
      </w:r>
      <w:r w:rsidR="00040506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EE3D26">
        <w:rPr>
          <w:rFonts w:ascii="Times New Roman" w:hAnsi="Times New Roman"/>
          <w:b/>
          <w:sz w:val="24"/>
          <w:szCs w:val="24"/>
        </w:rPr>
        <w:t>Amandeep</w:t>
      </w:r>
      <w:proofErr w:type="spellEnd"/>
      <w:r w:rsidR="00EE3D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E3D26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="00414EC7">
        <w:rPr>
          <w:rFonts w:ascii="Times New Roman" w:hAnsi="Times New Roman"/>
          <w:b/>
          <w:sz w:val="24"/>
          <w:szCs w:val="24"/>
        </w:rPr>
        <w:t xml:space="preserve">Advertising and PR, Practical Assignments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040506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 w:rsidR="00414EC7">
        <w:rPr>
          <w:rFonts w:ascii="Times New Roman" w:hAnsi="Times New Roman"/>
          <w:b/>
          <w:sz w:val="24"/>
          <w:szCs w:val="24"/>
        </w:rPr>
        <w:t>5</w:t>
      </w:r>
      <w:r w:rsidR="00BD34B8" w:rsidRPr="00BD34B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D34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 w:rsidR="003A6491">
        <w:rPr>
          <w:rFonts w:ascii="Times New Roman" w:hAnsi="Times New Roman"/>
          <w:b/>
          <w:sz w:val="24"/>
          <w:szCs w:val="24"/>
        </w:rPr>
        <w:t>1-4</w:t>
      </w:r>
      <w:r w:rsidR="003005C1">
        <w:rPr>
          <w:rFonts w:ascii="Times New Roman" w:hAnsi="Times New Roman"/>
          <w:b/>
          <w:sz w:val="24"/>
          <w:szCs w:val="24"/>
        </w:rPr>
        <w:t>)</w:t>
      </w:r>
    </w:p>
    <w:p w:rsidR="003005C1" w:rsidRPr="00EE3D26" w:rsidRDefault="00040506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Room No: </w:t>
      </w:r>
      <w:r w:rsidR="00BD34B8">
        <w:rPr>
          <w:rFonts w:ascii="Times New Roman" w:hAnsi="Times New Roman"/>
          <w:b/>
          <w:sz w:val="24"/>
          <w:szCs w:val="24"/>
        </w:rPr>
        <w:t>IT Block</w:t>
      </w:r>
      <w:r w:rsidR="003005C1">
        <w:rPr>
          <w:b/>
          <w:sz w:val="28"/>
          <w:szCs w:val="28"/>
        </w:rPr>
        <w:tab/>
      </w:r>
      <w:r w:rsidR="003005C1">
        <w:rPr>
          <w:b/>
          <w:sz w:val="28"/>
          <w:szCs w:val="28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3005C1" w:rsidTr="008A18E8">
        <w:trPr>
          <w:trHeight w:val="521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8A18E8" w:rsidTr="008A18E8">
        <w:trPr>
          <w:trHeight w:val="52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Copy Writing</w:t>
            </w:r>
          </w:p>
          <w:p w:rsidR="008A18E8" w:rsidRPr="008A18E8" w:rsidRDefault="008A18E8" w:rsidP="009431FC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Layout and Design</w:t>
            </w:r>
            <w:r w:rsidR="008A18E8"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Layout and Design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Agency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11B8F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Campaign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 and Practical writing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Introduction to PR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8A18E8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Fact finding</w:t>
            </w:r>
            <w:r w:rsidR="003A6491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 Tools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Types of PR Tools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8A18E8" w:rsidTr="008A18E8">
        <w:trPr>
          <w:trHeight w:val="48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8A18E8" w:rsidTr="008A18E8">
        <w:trPr>
          <w:trHeight w:val="716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F11B8F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8A18E8" w:rsidTr="008A18E8">
        <w:trPr>
          <w:trHeight w:val="74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</w:t>
            </w:r>
          </w:p>
        </w:tc>
      </w:tr>
      <w:tr w:rsidR="008A18E8" w:rsidTr="008A18E8">
        <w:trPr>
          <w:trHeight w:val="459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Revision</w:t>
            </w:r>
          </w:p>
        </w:tc>
      </w:tr>
    </w:tbl>
    <w:p w:rsidR="00445F93" w:rsidRDefault="00445F93"/>
    <w:sectPr w:rsidR="00445F93" w:rsidSect="00445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3005C1"/>
    <w:rsid w:val="00040506"/>
    <w:rsid w:val="003005C1"/>
    <w:rsid w:val="00355FDC"/>
    <w:rsid w:val="003A6491"/>
    <w:rsid w:val="00414EC7"/>
    <w:rsid w:val="00445F93"/>
    <w:rsid w:val="004E714F"/>
    <w:rsid w:val="005D4D5C"/>
    <w:rsid w:val="008A18E8"/>
    <w:rsid w:val="00986A85"/>
    <w:rsid w:val="00A7647B"/>
    <w:rsid w:val="00BD34B8"/>
    <w:rsid w:val="00DA63AB"/>
    <w:rsid w:val="00EE3D26"/>
    <w:rsid w:val="00F11B8F"/>
    <w:rsid w:val="00F5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C1"/>
    <w:pPr>
      <w:spacing w:after="160" w:line="25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2023-02-06T07:12:00Z</dcterms:created>
  <dcterms:modified xsi:type="dcterms:W3CDTF">2023-02-06T08:00:00Z</dcterms:modified>
</cp:coreProperties>
</file>