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C5EB5" w14:textId="2BF77878"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BA5B6F">
        <w:rPr>
          <w:rFonts w:ascii="Times New Roman" w:hAnsi="Times New Roman"/>
          <w:b/>
          <w:sz w:val="24"/>
          <w:szCs w:val="24"/>
        </w:rPr>
        <w:t xml:space="preserve"> BSc I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56858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A5B6F">
        <w:rPr>
          <w:rFonts w:ascii="Times New Roman" w:hAnsi="Times New Roman"/>
          <w:b/>
          <w:sz w:val="24"/>
          <w:szCs w:val="24"/>
        </w:rPr>
        <w:t xml:space="preserve"> Mrs Anita Mehta </w:t>
      </w:r>
    </w:p>
    <w:p w14:paraId="542958DD" w14:textId="0A5858D8" w:rsidR="00BA5B6F" w:rsidRPr="00562A28" w:rsidRDefault="00BA5B6F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MSc I Sem</w:t>
      </w:r>
    </w:p>
    <w:p w14:paraId="331A2C7B" w14:textId="4C644C81"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A107E">
        <w:rPr>
          <w:rFonts w:ascii="Times New Roman" w:hAnsi="Times New Roman"/>
          <w:b/>
          <w:sz w:val="24"/>
          <w:szCs w:val="24"/>
        </w:rPr>
        <w:t xml:space="preserve">Botany </w:t>
      </w:r>
      <w:r w:rsidR="00A02A8B">
        <w:rPr>
          <w:rFonts w:ascii="Times New Roman" w:hAnsi="Times New Roman"/>
          <w:b/>
          <w:sz w:val="24"/>
          <w:szCs w:val="24"/>
        </w:rPr>
        <w:t>Plant Biodiversity</w:t>
      </w:r>
      <w:r w:rsidR="00A02A8B">
        <w:rPr>
          <w:rFonts w:ascii="Times New Roman" w:hAnsi="Times New Roman"/>
          <w:b/>
          <w:sz w:val="24"/>
          <w:szCs w:val="24"/>
        </w:rPr>
        <w:tab/>
      </w:r>
      <w:r w:rsidR="00A02A8B">
        <w:rPr>
          <w:rFonts w:ascii="Times New Roman" w:hAnsi="Times New Roman"/>
          <w:b/>
          <w:sz w:val="24"/>
          <w:szCs w:val="24"/>
        </w:rPr>
        <w:tab/>
      </w:r>
      <w:r w:rsidR="00A02A8B">
        <w:rPr>
          <w:rFonts w:ascii="Times New Roman" w:hAnsi="Times New Roman"/>
          <w:b/>
          <w:sz w:val="24"/>
          <w:szCs w:val="24"/>
        </w:rPr>
        <w:tab/>
      </w:r>
      <w:r w:rsidR="00247DE7">
        <w:rPr>
          <w:rFonts w:ascii="Times New Roman" w:hAnsi="Times New Roman"/>
          <w:b/>
          <w:sz w:val="24"/>
          <w:szCs w:val="24"/>
        </w:rPr>
        <w:t xml:space="preserve">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002BA5">
        <w:rPr>
          <w:rFonts w:ascii="Times New Roman" w:hAnsi="Times New Roman"/>
          <w:b/>
          <w:sz w:val="24"/>
          <w:szCs w:val="24"/>
        </w:rPr>
        <w:t xml:space="preserve"> BSc 3 (1-3 days)</w:t>
      </w:r>
    </w:p>
    <w:p w14:paraId="0BB6F8DA" w14:textId="5771F99B" w:rsidR="00002BA5" w:rsidRPr="00562A28" w:rsidRDefault="00A02A8B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Mycology  </w:t>
      </w:r>
      <w:r w:rsidR="00002BA5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="005C0BF1">
        <w:rPr>
          <w:rFonts w:ascii="Times New Roman" w:hAnsi="Times New Roman"/>
          <w:b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:MSc M</w:t>
      </w:r>
      <w:r w:rsidR="00002BA5">
        <w:rPr>
          <w:rFonts w:ascii="Times New Roman" w:hAnsi="Times New Roman"/>
          <w:b/>
          <w:sz w:val="24"/>
          <w:szCs w:val="24"/>
        </w:rPr>
        <w:t>on(2)</w:t>
      </w:r>
      <w:r w:rsidR="005C0BF1">
        <w:rPr>
          <w:rFonts w:ascii="Times New Roman" w:hAnsi="Times New Roman"/>
          <w:b/>
          <w:sz w:val="24"/>
          <w:szCs w:val="24"/>
        </w:rPr>
        <w:t>,Wed(1),Thr</w:t>
      </w:r>
      <w:r w:rsidR="00651D2B">
        <w:rPr>
          <w:rFonts w:ascii="Times New Roman" w:hAnsi="Times New Roman"/>
          <w:b/>
          <w:sz w:val="24"/>
          <w:szCs w:val="24"/>
        </w:rPr>
        <w:t>u</w:t>
      </w:r>
      <w:r w:rsidR="005C0BF1">
        <w:rPr>
          <w:rFonts w:ascii="Times New Roman" w:hAnsi="Times New Roman"/>
          <w:b/>
          <w:sz w:val="24"/>
          <w:szCs w:val="24"/>
        </w:rPr>
        <w:t>s</w:t>
      </w:r>
      <w:r w:rsidR="00002BA5">
        <w:rPr>
          <w:rFonts w:ascii="Times New Roman" w:hAnsi="Times New Roman"/>
          <w:b/>
          <w:sz w:val="24"/>
          <w:szCs w:val="24"/>
        </w:rPr>
        <w:t>(3</w:t>
      </w:r>
      <w:r w:rsidR="005C0BF1">
        <w:rPr>
          <w:rFonts w:ascii="Times New Roman" w:hAnsi="Times New Roman"/>
          <w:b/>
          <w:sz w:val="24"/>
          <w:szCs w:val="24"/>
        </w:rPr>
        <w:t>)</w:t>
      </w:r>
    </w:p>
    <w:p w14:paraId="317DDFE9" w14:textId="51688D99" w:rsidR="00247DE7" w:rsidRPr="00247DE7" w:rsidRDefault="00D42E64" w:rsidP="00247D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47DE7">
        <w:rPr>
          <w:rFonts w:ascii="Times New Roman" w:hAnsi="Times New Roman"/>
          <w:b/>
          <w:sz w:val="24"/>
          <w:szCs w:val="24"/>
        </w:rPr>
        <w:t xml:space="preserve"> Paper A</w:t>
      </w:r>
      <w:r w:rsidR="00247DE7" w:rsidRPr="00247DE7">
        <w:t xml:space="preserve"> </w:t>
      </w:r>
      <w:r w:rsidR="00247DE7">
        <w:t xml:space="preserve">                                                                                  </w:t>
      </w:r>
      <w:r w:rsidR="00247DE7" w:rsidRPr="00247DE7">
        <w:rPr>
          <w:rFonts w:ascii="Times New Roman" w:hAnsi="Times New Roman"/>
          <w:b/>
          <w:sz w:val="24"/>
          <w:szCs w:val="24"/>
        </w:rPr>
        <w:t>Room No:</w:t>
      </w:r>
      <w:r w:rsidR="00247DE7">
        <w:rPr>
          <w:rFonts w:ascii="Times New Roman" w:hAnsi="Times New Roman"/>
          <w:b/>
          <w:sz w:val="24"/>
          <w:szCs w:val="24"/>
        </w:rPr>
        <w:t xml:space="preserve"> 218</w:t>
      </w:r>
    </w:p>
    <w:p w14:paraId="0E2945A6" w14:textId="3B66FE47" w:rsidR="00C47018" w:rsidRPr="00562A28" w:rsidRDefault="00247DE7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Paper III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211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0"/>
        <w:gridCol w:w="2797"/>
        <w:gridCol w:w="6322"/>
      </w:tblGrid>
      <w:tr w:rsidR="00A504FC" w:rsidRPr="00562A28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61366F97" w:rsidR="00A504FC" w:rsidRPr="00770414" w:rsidRDefault="008E20AB" w:rsidP="00770414">
            <w:pPr>
              <w:pStyle w:val="ListParagraph"/>
              <w:numPr>
                <w:ilvl w:val="2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0414">
              <w:rPr>
                <w:rFonts w:ascii="Times New Roman" w:hAnsi="Times New Roman"/>
                <w:sz w:val="24"/>
                <w:szCs w:val="24"/>
              </w:rPr>
              <w:t>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E1AE7F" w14:textId="77777777" w:rsidR="00A504FC" w:rsidRDefault="00770414" w:rsidP="007704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Pr="00770414">
              <w:rPr>
                <w:rFonts w:ascii="Times New Roman" w:hAnsi="Times New Roman"/>
                <w:sz w:val="24"/>
                <w:szCs w:val="24"/>
              </w:rPr>
              <w:t>Plant Diversity Introduction</w:t>
            </w:r>
          </w:p>
          <w:p w14:paraId="5F17553C" w14:textId="565C7283" w:rsidR="00770414" w:rsidRPr="00770414" w:rsidRDefault="00770414" w:rsidP="006510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 </w:t>
            </w:r>
            <w:r w:rsidR="00651013" w:rsidRPr="00651013">
              <w:rPr>
                <w:rFonts w:ascii="Times New Roman" w:hAnsi="Times New Roman"/>
                <w:sz w:val="24"/>
                <w:szCs w:val="24"/>
              </w:rPr>
              <w:t>General account of Myxomycota</w:t>
            </w:r>
          </w:p>
        </w:tc>
      </w:tr>
      <w:tr w:rsidR="00562A28" w:rsidRPr="00562A28" w14:paraId="566D035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613FDB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 Plant Diversity: Introduction, Bacteria: Salient Features.</w:t>
            </w:r>
          </w:p>
          <w:p w14:paraId="366B88D4" w14:textId="4BDC4E23" w:rsidR="00562A28" w:rsidRPr="00843B50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 xml:space="preserve">** Viruses: </w:t>
            </w:r>
            <w:r w:rsidR="00651013">
              <w:rPr>
                <w:rFonts w:ascii="Times New Roman" w:hAnsi="Times New Roman"/>
                <w:sz w:val="24"/>
                <w:szCs w:val="24"/>
              </w:rPr>
              <w:t>Nomenclature and classification;  oomycota</w:t>
            </w:r>
          </w:p>
        </w:tc>
      </w:tr>
      <w:tr w:rsidR="00562A28" w:rsidRPr="00562A28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0F102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 Bacteria: Types, Cell structure and economic importance.</w:t>
            </w:r>
          </w:p>
          <w:p w14:paraId="26717A26" w14:textId="7D6C1F67" w:rsidR="00562A28" w:rsidRPr="00843B50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 Viruses: Morphology &amp; distribution in Host Plants.</w:t>
            </w:r>
            <w:r w:rsidR="00651013">
              <w:rPr>
                <w:rFonts w:ascii="Times New Roman" w:hAnsi="Times New Roman"/>
                <w:sz w:val="24"/>
                <w:szCs w:val="24"/>
              </w:rPr>
              <w:t>, oomycota</w:t>
            </w:r>
          </w:p>
        </w:tc>
      </w:tr>
      <w:tr w:rsidR="00562A28" w:rsidRPr="00562A28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5FD02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 Algae: General characters, classification, Systematic position.</w:t>
            </w:r>
          </w:p>
          <w:p w14:paraId="2F3F5984" w14:textId="09BF0886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 Viruses: distribution and Infection in Host Plants.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Chytridomycota </w:t>
            </w:r>
          </w:p>
        </w:tc>
      </w:tr>
      <w:tr w:rsidR="00562A28" w:rsidRPr="00562A28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353B5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*Cyanophyceae:</w:t>
            </w:r>
          </w:p>
          <w:p w14:paraId="73AF0AA3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General Characteristics.</w:t>
            </w:r>
          </w:p>
          <w:p w14:paraId="2A6BDC64" w14:textId="2AF79C20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**Viruses: Infection, Replication &amp; transmission of plant viruses.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Zygomycota </w:t>
            </w:r>
          </w:p>
        </w:tc>
      </w:tr>
      <w:tr w:rsidR="00562A28" w:rsidRPr="00562A28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158828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*Cyanophyceae: structure &amp; life history of Oscillatoria.</w:t>
            </w:r>
          </w:p>
          <w:p w14:paraId="3D2D91BB" w14:textId="5CA19C34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**Eubacteria : Nomenclature, classification.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zygomycota</w:t>
            </w:r>
          </w:p>
        </w:tc>
      </w:tr>
      <w:tr w:rsidR="00562A28" w:rsidRPr="00562A28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C56C3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 Algae: General characters of Chlorophyceae.</w:t>
            </w:r>
          </w:p>
          <w:p w14:paraId="5BB95882" w14:textId="6601BCE2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**Eubacteria : structure, reproduction &amp; nutrition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, Ascomycota </w:t>
            </w:r>
          </w:p>
        </w:tc>
      </w:tr>
      <w:tr w:rsidR="00562A28" w:rsidRPr="00562A28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7B4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0F840D" w14:textId="77777777" w:rsidR="00BA5B6F" w:rsidRPr="00651013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651013">
              <w:rPr>
                <w:rFonts w:ascii="Times New Roman" w:hAnsi="Times New Roman"/>
                <w:sz w:val="24"/>
                <w:szCs w:val="24"/>
              </w:rPr>
              <w:t>*Chlorophyceae: Structure and life history of Volvox.</w:t>
            </w:r>
          </w:p>
          <w:p w14:paraId="014F3502" w14:textId="09B4E1D4" w:rsidR="00562A28" w:rsidRPr="00562A28" w:rsidRDefault="00BA5B6F" w:rsidP="00BA5B6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651013">
              <w:rPr>
                <w:rFonts w:ascii="Times New Roman" w:hAnsi="Times New Roman"/>
                <w:sz w:val="24"/>
                <w:szCs w:val="24"/>
              </w:rPr>
              <w:t>**Economic Importance of Eubacteria.</w:t>
            </w:r>
            <w:r w:rsidR="00651013" w:rsidRPr="00651013">
              <w:rPr>
                <w:rFonts w:ascii="Times New Roman" w:hAnsi="Times New Roman"/>
                <w:sz w:val="24"/>
                <w:szCs w:val="24"/>
              </w:rPr>
              <w:t>, ascomycota</w:t>
            </w:r>
          </w:p>
        </w:tc>
      </w:tr>
      <w:tr w:rsidR="00562A28" w:rsidRPr="00562A28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237DA0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*Chlorophyceae: Structure and life history of Cladophora.</w:t>
            </w:r>
          </w:p>
          <w:p w14:paraId="0E557AD9" w14:textId="1175021F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**General account of Archaebacteria.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Revision </w:t>
            </w:r>
          </w:p>
        </w:tc>
      </w:tr>
      <w:tr w:rsidR="00562A28" w:rsidRPr="00562A28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14:paraId="744F92A7" w14:textId="5E53795C"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99B661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*General characters of Xanthophyceae and life history of Vaucheria.</w:t>
            </w:r>
          </w:p>
          <w:p w14:paraId="2BB9F419" w14:textId="08C87B15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lastRenderedPageBreak/>
              <w:t>**Brief account of MLO’s;   Spiroplasma.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Basidiomycota </w:t>
            </w:r>
          </w:p>
        </w:tc>
      </w:tr>
      <w:tr w:rsidR="00562A28" w:rsidRPr="00562A28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2BE0E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*General characters of Phaeophyceae   structure and life history of Dictyota.</w:t>
            </w:r>
          </w:p>
          <w:p w14:paraId="356F1044" w14:textId="45C61A0B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**Brief history of Viroids, Mycoviruses.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, Basidiomycota </w:t>
            </w:r>
          </w:p>
        </w:tc>
      </w:tr>
      <w:tr w:rsidR="00F606CE" w:rsidRPr="00562A28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F51AEB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 xml:space="preserve">*General characters of Rhodophyceae Structure   and life history of Batrachospermum . Economic importance of Algae. </w:t>
            </w:r>
          </w:p>
          <w:p w14:paraId="164B76B1" w14:textId="48E59D5D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**Mycorrhiza: Introduction and types of mycorrhizae.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Anamorphic fungi </w:t>
            </w:r>
          </w:p>
        </w:tc>
      </w:tr>
      <w:tr w:rsidR="00562A28" w:rsidRPr="00562A28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7DD08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*Fungi: General characters, systematic position, structures, life history of Albugo.</w:t>
            </w:r>
          </w:p>
          <w:p w14:paraId="3AB358BD" w14:textId="67B07472" w:rsidR="00562A28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 Ectomycorrhizae and Endomycorrhizae.</w:t>
            </w:r>
            <w:r w:rsidR="00651013">
              <w:rPr>
                <w:rFonts w:ascii="Times New Roman" w:hAnsi="Times New Roman"/>
                <w:sz w:val="24"/>
                <w:szCs w:val="24"/>
              </w:rPr>
              <w:t xml:space="preserve"> Tissue system in fungi types of centrum development </w:t>
            </w:r>
          </w:p>
        </w:tc>
      </w:tr>
      <w:tr w:rsidR="00352B02" w:rsidRPr="00562A28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6D1F9F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*Fungi: structure and life history of Rhizopus and Saccharomyces.</w:t>
            </w:r>
          </w:p>
          <w:p w14:paraId="2F9A3954" w14:textId="4D62E776" w:rsidR="00352B02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 Important of Mycorrhizae in plant growth and agriculture.</w:t>
            </w:r>
          </w:p>
        </w:tc>
      </w:tr>
      <w:tr w:rsidR="00352B02" w:rsidRPr="00562A28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580EF7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*Fungi: structure and life history of Agaricus and Ustilago.</w:t>
            </w:r>
          </w:p>
          <w:p w14:paraId="44F18983" w14:textId="2742E230" w:rsidR="00352B02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**Heterokaryosis.</w:t>
            </w:r>
          </w:p>
        </w:tc>
      </w:tr>
      <w:tr w:rsidR="00352B02" w:rsidRPr="00562A28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11-11-2019 </w:t>
            </w:r>
            <w:r w:rsidR="00E33D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72E9F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*Fungi: structure and life history of</w:t>
            </w:r>
          </w:p>
          <w:p w14:paraId="51D485B1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Puccinia and Colletotrichum.</w:t>
            </w:r>
          </w:p>
          <w:p w14:paraId="6763DC33" w14:textId="6119C1EC" w:rsidR="00352B02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 xml:space="preserve"> **Parasexuality.</w:t>
            </w:r>
          </w:p>
        </w:tc>
      </w:tr>
      <w:tr w:rsidR="00352B02" w:rsidRPr="00562A28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7278A3" w14:textId="77777777" w:rsidR="00BA5B6F" w:rsidRPr="00BA5B6F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*General account of Lichens and their economic importance.</w:t>
            </w:r>
          </w:p>
          <w:p w14:paraId="5571236B" w14:textId="6E8ABD7C" w:rsidR="00352B02" w:rsidRPr="00562A28" w:rsidRDefault="00BA5B6F" w:rsidP="00BA5B6F">
            <w:pPr>
              <w:rPr>
                <w:rFonts w:ascii="Times New Roman" w:hAnsi="Times New Roman"/>
                <w:sz w:val="24"/>
                <w:szCs w:val="24"/>
              </w:rPr>
            </w:pPr>
            <w:r w:rsidRPr="00BA5B6F">
              <w:rPr>
                <w:rFonts w:ascii="Times New Roman" w:hAnsi="Times New Roman"/>
                <w:sz w:val="24"/>
                <w:szCs w:val="24"/>
              </w:rPr>
              <w:t>** Revision.</w:t>
            </w:r>
          </w:p>
        </w:tc>
      </w:tr>
      <w:tr w:rsidR="00562A28" w:rsidRPr="00562A28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6582B9" w14:textId="77777777" w:rsidR="00562A28" w:rsidRDefault="00B33EA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*Revision </w:t>
            </w:r>
          </w:p>
          <w:p w14:paraId="092DC557" w14:textId="2E841375" w:rsidR="00B33EA9" w:rsidRPr="00562A28" w:rsidRDefault="00B33EA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** Revision </w:t>
            </w:r>
          </w:p>
        </w:tc>
      </w:tr>
    </w:tbl>
    <w:p w14:paraId="3F79719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2C4FA" w14:textId="77777777" w:rsidR="009F6E7B" w:rsidRDefault="009F6E7B" w:rsidP="00843B50">
      <w:pPr>
        <w:spacing w:after="0" w:line="240" w:lineRule="auto"/>
      </w:pPr>
      <w:r>
        <w:separator/>
      </w:r>
    </w:p>
  </w:endnote>
  <w:endnote w:type="continuationSeparator" w:id="0">
    <w:p w14:paraId="1A4567D0" w14:textId="77777777" w:rsidR="009F6E7B" w:rsidRDefault="009F6E7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2F56D" w14:textId="77777777" w:rsidR="009F6E7B" w:rsidRDefault="009F6E7B" w:rsidP="00843B50">
      <w:pPr>
        <w:spacing w:after="0" w:line="240" w:lineRule="auto"/>
      </w:pPr>
      <w:r>
        <w:separator/>
      </w:r>
    </w:p>
  </w:footnote>
  <w:footnote w:type="continuationSeparator" w:id="0">
    <w:p w14:paraId="4C862439" w14:textId="77777777" w:rsidR="009F6E7B" w:rsidRDefault="009F6E7B" w:rsidP="0084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F97"/>
    <w:multiLevelType w:val="multilevel"/>
    <w:tmpl w:val="959AD3F2"/>
    <w:lvl w:ilvl="0">
      <w:start w:val="23"/>
      <w:numFmt w:val="decimal"/>
      <w:lvlText w:val="%1"/>
      <w:lvlJc w:val="left"/>
      <w:pPr>
        <w:ind w:left="1110" w:hanging="111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1110" w:hanging="1110"/>
      </w:pPr>
      <w:rPr>
        <w:rFonts w:hint="default"/>
      </w:rPr>
    </w:lvl>
    <w:lvl w:ilvl="2">
      <w:start w:val="2019"/>
      <w:numFmt w:val="decimal"/>
      <w:lvlText w:val="%1-%2-%3"/>
      <w:lvlJc w:val="left"/>
      <w:pPr>
        <w:ind w:left="1110" w:hanging="11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110" w:hanging="111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110" w:hanging="111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110" w:hanging="111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AD666D"/>
    <w:multiLevelType w:val="hybridMultilevel"/>
    <w:tmpl w:val="94422452"/>
    <w:lvl w:ilvl="0" w:tplc="040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0"/>
    <w:rsid w:val="00002BA5"/>
    <w:rsid w:val="0001669B"/>
    <w:rsid w:val="0023792A"/>
    <w:rsid w:val="00247DE7"/>
    <w:rsid w:val="002558B2"/>
    <w:rsid w:val="003005CC"/>
    <w:rsid w:val="00352B02"/>
    <w:rsid w:val="00360B1D"/>
    <w:rsid w:val="00420B9D"/>
    <w:rsid w:val="004273E5"/>
    <w:rsid w:val="00462EA5"/>
    <w:rsid w:val="00485511"/>
    <w:rsid w:val="00497434"/>
    <w:rsid w:val="004D6B03"/>
    <w:rsid w:val="00541D49"/>
    <w:rsid w:val="00562A28"/>
    <w:rsid w:val="005947C7"/>
    <w:rsid w:val="005A107E"/>
    <w:rsid w:val="005C0BF1"/>
    <w:rsid w:val="00651013"/>
    <w:rsid w:val="00651D2B"/>
    <w:rsid w:val="006A4C65"/>
    <w:rsid w:val="006F2464"/>
    <w:rsid w:val="0077041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56858"/>
    <w:rsid w:val="009F6E7B"/>
    <w:rsid w:val="00A02A8B"/>
    <w:rsid w:val="00A504FC"/>
    <w:rsid w:val="00A5406F"/>
    <w:rsid w:val="00A75DFA"/>
    <w:rsid w:val="00AA37CA"/>
    <w:rsid w:val="00B12B17"/>
    <w:rsid w:val="00B33EA9"/>
    <w:rsid w:val="00B75609"/>
    <w:rsid w:val="00BA5B6F"/>
    <w:rsid w:val="00C47018"/>
    <w:rsid w:val="00C52B1A"/>
    <w:rsid w:val="00C70F26"/>
    <w:rsid w:val="00CD7556"/>
    <w:rsid w:val="00D2026F"/>
    <w:rsid w:val="00D42E64"/>
    <w:rsid w:val="00D75C10"/>
    <w:rsid w:val="00DB1EA5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  <w15:docId w15:val="{60F164A1-CB07-4F71-A578-624692F2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7704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20</cp:revision>
  <dcterms:created xsi:type="dcterms:W3CDTF">2019-09-03T05:20:00Z</dcterms:created>
  <dcterms:modified xsi:type="dcterms:W3CDTF">2019-09-03T06:07:00Z</dcterms:modified>
</cp:coreProperties>
</file>