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5DA" w:rsidRDefault="00B365DA" w:rsidP="00B365D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B365DA" w:rsidRDefault="00B365DA" w:rsidP="00B365D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B365DA" w:rsidRDefault="00B365DA" w:rsidP="00B365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 xml:space="preserve">MA I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Gagandeep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B365DA" w:rsidRDefault="00B365DA" w:rsidP="00B365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7</w:t>
      </w:r>
      <w:r w:rsidR="00190F7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(4</w:t>
      </w:r>
      <w:proofErr w:type="gramStart"/>
      <w:r>
        <w:rPr>
          <w:rFonts w:ascii="Times New Roman" w:hAnsi="Times New Roman"/>
          <w:b/>
          <w:sz w:val="24"/>
          <w:szCs w:val="24"/>
        </w:rPr>
        <w:t>,5,6</w:t>
      </w:r>
      <w:proofErr w:type="gramEnd"/>
      <w:r>
        <w:rPr>
          <w:rFonts w:ascii="Times New Roman" w:hAnsi="Times New Roman"/>
          <w:b/>
          <w:sz w:val="24"/>
          <w:szCs w:val="24"/>
        </w:rPr>
        <w:t>)</w:t>
      </w:r>
    </w:p>
    <w:p w:rsidR="00B365DA" w:rsidRDefault="00B365DA" w:rsidP="00B365D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  <w:t>British Literature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No: </w:t>
      </w:r>
    </w:p>
    <w:p w:rsidR="00B365DA" w:rsidRDefault="00B365DA" w:rsidP="00B365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</w:tblGrid>
      <w:tr w:rsidR="00B365DA" w:rsidTr="00B365DA">
        <w:trPr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365DA" w:rsidTr="00B365DA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90F77" w:rsidRDefault="00FF3D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British Literature</w:t>
            </w:r>
          </w:p>
        </w:tc>
      </w:tr>
      <w:tr w:rsidR="00B365DA" w:rsidTr="00B365DA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0F77" w:rsidRDefault="00FF3D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King Edward II by Christopher Marlowe</w:t>
            </w:r>
          </w:p>
        </w:tc>
      </w:tr>
      <w:tr w:rsidR="00B365DA" w:rsidTr="00B365DA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0F77" w:rsidRDefault="00942B5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the Text Act I</w:t>
            </w:r>
          </w:p>
        </w:tc>
      </w:tr>
      <w:tr w:rsidR="00B365DA" w:rsidTr="00B365DA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0F77" w:rsidRDefault="00CB18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the Text Act I</w:t>
            </w:r>
          </w:p>
        </w:tc>
      </w:tr>
      <w:tr w:rsidR="00B365DA" w:rsidTr="00B365DA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0F77" w:rsidRDefault="00CB18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the Text Act II</w:t>
            </w:r>
          </w:p>
        </w:tc>
      </w:tr>
      <w:tr w:rsidR="00B365DA" w:rsidTr="00B365DA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0F77" w:rsidRDefault="00CB18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the Text Act II</w:t>
            </w:r>
          </w:p>
        </w:tc>
      </w:tr>
      <w:tr w:rsidR="00B365DA" w:rsidTr="00B365DA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0F77" w:rsidRDefault="000F4A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the Text Act III</w:t>
            </w:r>
          </w:p>
        </w:tc>
      </w:tr>
      <w:tr w:rsidR="00B365DA" w:rsidTr="00B365DA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0F77" w:rsidRDefault="000F4A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the Text Act IV</w:t>
            </w:r>
          </w:p>
        </w:tc>
      </w:tr>
      <w:tr w:rsidR="00B365DA" w:rsidTr="00B365DA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0F77" w:rsidRDefault="00BD7F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the Text Act V</w:t>
            </w:r>
          </w:p>
        </w:tc>
      </w:tr>
      <w:tr w:rsidR="00B365DA" w:rsidTr="00B365DA">
        <w:trPr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365DA" w:rsidRDefault="00B365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5DA" w:rsidTr="00B365DA">
        <w:trPr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0F77" w:rsidRDefault="00BD7F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Question and Answers</w:t>
            </w:r>
          </w:p>
        </w:tc>
      </w:tr>
      <w:tr w:rsidR="00B365DA" w:rsidTr="00B365DA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/>
              <w:rPr>
                <w:rFonts w:eastAsiaTheme="minorEastAsia" w:cstheme="minorBidi"/>
                <w:color w:val="auto"/>
              </w:rPr>
            </w:pPr>
          </w:p>
        </w:tc>
      </w:tr>
      <w:tr w:rsidR="00B365DA" w:rsidTr="00B365DA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0F77" w:rsidRDefault="00BD7F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Hamlet by Shakespeare </w:t>
            </w:r>
          </w:p>
        </w:tc>
      </w:tr>
      <w:tr w:rsidR="00B365DA" w:rsidTr="00B365DA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0F77" w:rsidRDefault="00BD7F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the Text</w:t>
            </w:r>
          </w:p>
        </w:tc>
      </w:tr>
      <w:tr w:rsidR="00B365DA" w:rsidTr="00B365DA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0F77" w:rsidRDefault="00BD7F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the Text</w:t>
            </w:r>
          </w:p>
        </w:tc>
      </w:tr>
      <w:tr w:rsidR="00B365DA" w:rsidTr="00B365DA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0F77" w:rsidRDefault="00BD7F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the Text</w:t>
            </w:r>
          </w:p>
        </w:tc>
      </w:tr>
      <w:tr w:rsidR="00B365DA" w:rsidTr="00B365DA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0F77" w:rsidRDefault="00BD7F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the Text</w:t>
            </w:r>
          </w:p>
        </w:tc>
      </w:tr>
      <w:tr w:rsidR="00B365DA" w:rsidTr="00B365DA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0F77" w:rsidRDefault="00BD7F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the Text</w:t>
            </w:r>
          </w:p>
        </w:tc>
      </w:tr>
      <w:tr w:rsidR="00B365DA" w:rsidTr="00B365DA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365DA" w:rsidRDefault="00B365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90F77" w:rsidRDefault="00BD7F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Question and Answers</w:t>
            </w:r>
          </w:p>
        </w:tc>
      </w:tr>
    </w:tbl>
    <w:p w:rsidR="00392FD9" w:rsidRDefault="00392FD9"/>
    <w:sectPr w:rsidR="00392FD9" w:rsidSect="00392F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B365DA"/>
    <w:rsid w:val="000F4AA5"/>
    <w:rsid w:val="00190F77"/>
    <w:rsid w:val="00392FD9"/>
    <w:rsid w:val="00942B55"/>
    <w:rsid w:val="009E2182"/>
    <w:rsid w:val="00AB2664"/>
    <w:rsid w:val="00B365DA"/>
    <w:rsid w:val="00BD7FFC"/>
    <w:rsid w:val="00CB181D"/>
    <w:rsid w:val="00E55D7B"/>
    <w:rsid w:val="00FF3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5DA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0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202</Words>
  <Characters>1153</Characters>
  <Application>Microsoft Office Word</Application>
  <DocSecurity>0</DocSecurity>
  <Lines>9</Lines>
  <Paragraphs>2</Paragraphs>
  <ScaleCrop>false</ScaleCrop>
  <Company>Wipro Limited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18</cp:revision>
  <cp:lastPrinted>2019-08-30T07:06:00Z</cp:lastPrinted>
  <dcterms:created xsi:type="dcterms:W3CDTF">2019-08-30T07:02:00Z</dcterms:created>
  <dcterms:modified xsi:type="dcterms:W3CDTF">2019-08-30T07:51:00Z</dcterms:modified>
</cp:coreProperties>
</file>