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E4AFC">
        <w:rPr>
          <w:rFonts w:ascii="Times New Roman" w:hAnsi="Times New Roman"/>
          <w:b/>
          <w:sz w:val="24"/>
          <w:szCs w:val="24"/>
        </w:rPr>
        <w:t>M.A.II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E4AFC">
        <w:rPr>
          <w:rFonts w:ascii="Times New Roman" w:hAnsi="Times New Roman"/>
          <w:b/>
          <w:sz w:val="24"/>
          <w:szCs w:val="24"/>
        </w:rPr>
        <w:t>Sunita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0E4AFC">
        <w:rPr>
          <w:rFonts w:ascii="Times New Roman" w:hAnsi="Times New Roman"/>
          <w:b/>
          <w:sz w:val="24"/>
          <w:szCs w:val="24"/>
        </w:rPr>
        <w:t>7</w:t>
      </w:r>
      <w:r w:rsidR="000E4AFC" w:rsidRPr="000E4AF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E4AFC">
        <w:rPr>
          <w:rFonts w:ascii="Times New Roman" w:hAnsi="Times New Roman"/>
          <w:b/>
          <w:sz w:val="24"/>
          <w:szCs w:val="24"/>
        </w:rPr>
        <w:t>(4-6 days)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E4AFC">
        <w:rPr>
          <w:rFonts w:ascii="Times New Roman" w:hAnsi="Times New Roman"/>
          <w:b/>
          <w:sz w:val="24"/>
          <w:szCs w:val="24"/>
        </w:rPr>
        <w:t>Indian Writings in Translation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0E4AFC">
        <w:rPr>
          <w:rFonts w:ascii="Times New Roman" w:hAnsi="Times New Roman"/>
          <w:b/>
          <w:sz w:val="24"/>
          <w:szCs w:val="24"/>
        </w:rPr>
        <w:t>Room:31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AA2F8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Intoduction to syllabus and the story The Shroud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AA2F8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Shroud and discussion of questions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AA2F8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A2F8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and Text reading of the story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A2F8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A2F8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and text  reading of the  story Draupadi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A2F8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reading and discussion of the questions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AA2F8F" w:rsidRDefault="00AA2F8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the questions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A2F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A03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poet Surya Kant Tripathi Nirala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A03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reading of the poem Remembering Saroj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A03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reading of the same poem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A03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reading of the same poem and discussion of questions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A03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A03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and literary terms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A031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 and revision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3A031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07F" w:rsidRDefault="0082107F" w:rsidP="00843B50">
      <w:pPr>
        <w:spacing w:after="0" w:line="240" w:lineRule="auto"/>
      </w:pPr>
      <w:r>
        <w:separator/>
      </w:r>
    </w:p>
  </w:endnote>
  <w:endnote w:type="continuationSeparator" w:id="1">
    <w:p w:rsidR="0082107F" w:rsidRDefault="0082107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07F" w:rsidRDefault="0082107F" w:rsidP="00843B50">
      <w:pPr>
        <w:spacing w:after="0" w:line="240" w:lineRule="auto"/>
      </w:pPr>
      <w:r>
        <w:separator/>
      </w:r>
    </w:p>
  </w:footnote>
  <w:footnote w:type="continuationSeparator" w:id="1">
    <w:p w:rsidR="0082107F" w:rsidRDefault="0082107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E4AFC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3A0315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2107F"/>
    <w:rsid w:val="00843B50"/>
    <w:rsid w:val="0086590F"/>
    <w:rsid w:val="0088518B"/>
    <w:rsid w:val="00895864"/>
    <w:rsid w:val="008E0A6B"/>
    <w:rsid w:val="008E20AB"/>
    <w:rsid w:val="008E6BEA"/>
    <w:rsid w:val="00A504FC"/>
    <w:rsid w:val="00A5406F"/>
    <w:rsid w:val="00AA2F8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dcterms:created xsi:type="dcterms:W3CDTF">2020-01-18T01:44:00Z</dcterms:created>
  <dcterms:modified xsi:type="dcterms:W3CDTF">2020-02-09T12:33:00Z</dcterms:modified>
</cp:coreProperties>
</file>