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D75C10" w:rsidRDefault="00D75C1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D75C10" w:rsidRPr="00DD1E83" w:rsidRDefault="00D75C10" w:rsidP="00D75C10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764B91">
        <w:rPr>
          <w:b/>
          <w:sz w:val="28"/>
          <w:szCs w:val="28"/>
        </w:rPr>
        <w:t>B.Sc 2</w:t>
      </w:r>
      <w:r w:rsidR="00764B91" w:rsidRPr="00764B91">
        <w:rPr>
          <w:b/>
          <w:sz w:val="28"/>
          <w:szCs w:val="28"/>
          <w:vertAlign w:val="superscript"/>
        </w:rPr>
        <w:t>nd</w:t>
      </w:r>
      <w:r w:rsidR="00DD1E83">
        <w:rPr>
          <w:b/>
          <w:sz w:val="28"/>
          <w:szCs w:val="28"/>
        </w:rPr>
        <w:t xml:space="preserve"> /B.Sc6th</w:t>
      </w:r>
      <w:r w:rsidR="00764B91">
        <w:rPr>
          <w:b/>
          <w:sz w:val="28"/>
          <w:szCs w:val="28"/>
        </w:rPr>
        <w:t xml:space="preserve"> (Semester)</w:t>
      </w:r>
      <w:r w:rsidR="00764B9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</w:t>
      </w:r>
      <w:r w:rsidR="00764B91">
        <w:rPr>
          <w:b/>
          <w:sz w:val="28"/>
          <w:szCs w:val="28"/>
        </w:rPr>
        <w:t>Rajwinder</w:t>
      </w:r>
      <w:proofErr w:type="spellEnd"/>
      <w:proofErr w:type="gramEnd"/>
      <w:r w:rsidR="00764B91">
        <w:rPr>
          <w:b/>
          <w:sz w:val="28"/>
          <w:szCs w:val="28"/>
        </w:rPr>
        <w:t xml:space="preserve"> Singh</w:t>
      </w:r>
    </w:p>
    <w:p w:rsidR="00D75C10" w:rsidRDefault="00764B91" w:rsidP="00D75C10">
      <w:pPr>
        <w:spacing w:after="0" w:line="240" w:lineRule="auto"/>
      </w:pPr>
      <w:r>
        <w:rPr>
          <w:b/>
          <w:sz w:val="28"/>
          <w:szCs w:val="28"/>
        </w:rPr>
        <w:t>Subject:  Physics</w:t>
      </w:r>
      <w:r w:rsidR="00D75C10">
        <w:rPr>
          <w:b/>
          <w:sz w:val="28"/>
          <w:szCs w:val="28"/>
        </w:rPr>
        <w:tab/>
      </w:r>
      <w:r w:rsidR="00D75C10">
        <w:rPr>
          <w:b/>
          <w:sz w:val="28"/>
          <w:szCs w:val="28"/>
        </w:rPr>
        <w:tab/>
      </w:r>
      <w:r w:rsidR="00D75C10">
        <w:rPr>
          <w:b/>
          <w:sz w:val="28"/>
          <w:szCs w:val="28"/>
        </w:rPr>
        <w:tab/>
      </w:r>
      <w:r w:rsidR="00D75C10">
        <w:rPr>
          <w:b/>
          <w:sz w:val="28"/>
          <w:szCs w:val="28"/>
        </w:rPr>
        <w:tab/>
      </w:r>
      <w:r w:rsidR="00D75C10">
        <w:rPr>
          <w:b/>
          <w:sz w:val="28"/>
          <w:szCs w:val="28"/>
        </w:rPr>
        <w:tab/>
      </w:r>
      <w:proofErr w:type="gramStart"/>
      <w:r w:rsidR="00D75C10">
        <w:rPr>
          <w:b/>
          <w:sz w:val="28"/>
          <w:szCs w:val="28"/>
        </w:rPr>
        <w:t>Period :</w:t>
      </w:r>
      <w:r>
        <w:rPr>
          <w:b/>
          <w:sz w:val="28"/>
          <w:szCs w:val="28"/>
        </w:rPr>
        <w:t>3</w:t>
      </w:r>
      <w:r w:rsidRPr="00764B91">
        <w:rPr>
          <w:b/>
          <w:sz w:val="28"/>
          <w:szCs w:val="28"/>
          <w:vertAlign w:val="superscript"/>
        </w:rPr>
        <w:t>rd</w:t>
      </w:r>
      <w:proofErr w:type="gramEnd"/>
      <w:r>
        <w:rPr>
          <w:b/>
          <w:sz w:val="28"/>
          <w:szCs w:val="28"/>
        </w:rPr>
        <w:t xml:space="preserve"> /3</w:t>
      </w:r>
      <w:r w:rsidRPr="00764B91">
        <w:rPr>
          <w:b/>
          <w:sz w:val="28"/>
          <w:szCs w:val="28"/>
          <w:vertAlign w:val="superscript"/>
        </w:rPr>
        <w:t>rd</w:t>
      </w:r>
      <w:r>
        <w:rPr>
          <w:b/>
          <w:sz w:val="28"/>
          <w:szCs w:val="28"/>
        </w:rPr>
        <w:t xml:space="preserve"> </w:t>
      </w:r>
    </w:p>
    <w:p w:rsidR="00D75C10" w:rsidRDefault="00D75C10" w:rsidP="00D75C10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764B91">
        <w:rPr>
          <w:b/>
          <w:sz w:val="28"/>
          <w:szCs w:val="28"/>
        </w:rPr>
        <w:t>A/A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764B91">
        <w:rPr>
          <w:b/>
          <w:sz w:val="28"/>
          <w:szCs w:val="28"/>
        </w:rPr>
        <w:t>29/33</w:t>
      </w:r>
    </w:p>
    <w:p w:rsidR="00D75C10" w:rsidRDefault="00D75C10" w:rsidP="00D75C10">
      <w:pPr>
        <w:spacing w:after="0" w:line="240" w:lineRule="auto"/>
        <w:rPr>
          <w:b/>
          <w:sz w:val="28"/>
          <w:szCs w:val="28"/>
        </w:rPr>
      </w:pPr>
    </w:p>
    <w:tbl>
      <w:tblPr>
        <w:tblW w:w="531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417"/>
        <w:gridCol w:w="1756"/>
        <w:gridCol w:w="254"/>
        <w:gridCol w:w="1562"/>
        <w:gridCol w:w="559"/>
        <w:gridCol w:w="4256"/>
      </w:tblGrid>
      <w:tr w:rsidR="00D75C10" w:rsidTr="00C559EF">
        <w:trPr>
          <w:trHeight w:val="530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8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8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75C10" w:rsidRPr="00025201" w:rsidTr="00C559EF">
        <w:trPr>
          <w:trHeight w:val="529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18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8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4E06" w:rsidRPr="00500DAA" w:rsidRDefault="00404E06" w:rsidP="00404E0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4E06">
              <w:rPr>
                <w:rFonts w:ascii="Times New Roman" w:hAnsi="Times New Roman"/>
                <w:color w:val="auto"/>
                <w:sz w:val="24"/>
                <w:szCs w:val="24"/>
              </w:rPr>
              <w:t>Rigid Body motion; Rotational motion</w:t>
            </w:r>
          </w:p>
          <w:p w:rsidR="008F5F7D" w:rsidRPr="00404E06" w:rsidRDefault="008F5F7D" w:rsidP="00404E0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D75C10" w:rsidRPr="00500DAA" w:rsidRDefault="00595E8B" w:rsidP="001F41E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C24585" w:rsidRPr="00595E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Dielectric constant &amp; </w:t>
            </w:r>
            <w:proofErr w:type="spellStart"/>
            <w:r w:rsidR="00C24585" w:rsidRPr="00595E8B">
              <w:rPr>
                <w:rFonts w:ascii="Times New Roman" w:hAnsi="Times New Roman"/>
                <w:color w:val="auto"/>
                <w:sz w:val="24"/>
                <w:szCs w:val="24"/>
              </w:rPr>
              <w:t>polarizability</w:t>
            </w:r>
            <w:proofErr w:type="spellEnd"/>
            <w:r w:rsidR="00C24585" w:rsidRPr="00595E8B">
              <w:rPr>
                <w:rFonts w:ascii="Times New Roman" w:hAnsi="Times New Roman"/>
                <w:color w:val="auto"/>
                <w:sz w:val="24"/>
                <w:szCs w:val="24"/>
              </w:rPr>
              <w:t>, electric susceptibility,</w:t>
            </w:r>
            <w:r w:rsidR="00642120" w:rsidRPr="00500DA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D75C10" w:rsidRPr="00025201" w:rsidTr="00C559EF">
        <w:trPr>
          <w:trHeight w:val="183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18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8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4E06" w:rsidRPr="00404E06" w:rsidRDefault="00DF1227" w:rsidP="00404E0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0DAA">
              <w:rPr>
                <w:rFonts w:ascii="Times New Roman" w:hAnsi="Times New Roman"/>
                <w:color w:val="auto"/>
                <w:sz w:val="24"/>
                <w:szCs w:val="24"/>
              </w:rPr>
              <w:t>P</w:t>
            </w:r>
            <w:r w:rsidR="00404E06" w:rsidRPr="00404E0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rincipal moments and </w:t>
            </w:r>
          </w:p>
          <w:p w:rsidR="0050254C" w:rsidRDefault="00404E06" w:rsidP="0050254C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4E06">
              <w:rPr>
                <w:rFonts w:ascii="Times New Roman" w:hAnsi="Times New Roman"/>
                <w:color w:val="auto"/>
                <w:sz w:val="24"/>
                <w:szCs w:val="24"/>
              </w:rPr>
              <w:t>Axes</w:t>
            </w:r>
            <w:r w:rsidR="005A6ED9" w:rsidRPr="00500DA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:rsidR="005A6ED9" w:rsidRPr="00595E8B" w:rsidRDefault="005A6ED9" w:rsidP="0050254C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Dielectric constant &amp; </w:t>
            </w:r>
            <w:proofErr w:type="spellStart"/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>polarizability</w:t>
            </w:r>
            <w:proofErr w:type="spellEnd"/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>, electric susceptibility,</w:t>
            </w:r>
            <w:r w:rsidRPr="00500DA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frequency </w:t>
            </w:r>
          </w:p>
          <w:p w:rsidR="00EA7466" w:rsidRPr="00500DAA" w:rsidRDefault="005A6ED9" w:rsidP="005A6ED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>dependence</w:t>
            </w:r>
            <w:r w:rsidR="001F41EC" w:rsidRPr="00500DA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D75C10" w:rsidRPr="00025201" w:rsidTr="00C559EF">
        <w:trPr>
          <w:trHeight w:val="183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18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8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500DAA" w:rsidRDefault="00404E0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4E06">
              <w:rPr>
                <w:rFonts w:ascii="Times New Roman" w:hAnsi="Times New Roman"/>
                <w:color w:val="auto"/>
                <w:sz w:val="24"/>
                <w:szCs w:val="24"/>
              </w:rPr>
              <w:t>Euler’s equations</w:t>
            </w:r>
          </w:p>
          <w:p w:rsidR="00EA7466" w:rsidRPr="00500DAA" w:rsidRDefault="001F41EC" w:rsidP="009F553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>Clausius</w:t>
            </w:r>
            <w:proofErr w:type="spellEnd"/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>Mosotti</w:t>
            </w:r>
            <w:proofErr w:type="spellEnd"/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equation,</w:t>
            </w:r>
          </w:p>
        </w:tc>
      </w:tr>
      <w:tr w:rsidR="00D75C10" w:rsidRPr="00025201" w:rsidTr="00C559EF">
        <w:trPr>
          <w:trHeight w:val="183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18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8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4E06" w:rsidRPr="00500DAA" w:rsidRDefault="00DF1227" w:rsidP="00404E0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0DAA">
              <w:rPr>
                <w:rFonts w:ascii="Times New Roman" w:hAnsi="Times New Roman"/>
                <w:color w:val="auto"/>
                <w:sz w:val="24"/>
                <w:szCs w:val="24"/>
              </w:rPr>
              <w:t>P</w:t>
            </w:r>
            <w:r w:rsidR="00404E06" w:rsidRPr="00404E06">
              <w:rPr>
                <w:rFonts w:ascii="Times New Roman" w:hAnsi="Times New Roman"/>
                <w:color w:val="auto"/>
                <w:sz w:val="24"/>
                <w:szCs w:val="24"/>
              </w:rPr>
              <w:t>recession and elementary gyroscope</w:t>
            </w:r>
            <w:r w:rsidR="001F41EC" w:rsidRPr="00500DA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:rsidR="001F41EC" w:rsidRPr="00404E06" w:rsidRDefault="001F41EC" w:rsidP="00404E0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D75C10" w:rsidRPr="00500DAA" w:rsidRDefault="001F41E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>Clausius</w:t>
            </w:r>
            <w:proofErr w:type="spellEnd"/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>Mosotti</w:t>
            </w:r>
            <w:proofErr w:type="spellEnd"/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equation,</w:t>
            </w:r>
          </w:p>
        </w:tc>
      </w:tr>
      <w:tr w:rsidR="00D75C10" w:rsidRPr="00025201" w:rsidTr="00C559EF">
        <w:trPr>
          <w:trHeight w:val="183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18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8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500DAA" w:rsidRDefault="00404E0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4E06">
              <w:rPr>
                <w:rFonts w:ascii="Times New Roman" w:hAnsi="Times New Roman"/>
                <w:color w:val="auto"/>
                <w:sz w:val="24"/>
                <w:szCs w:val="24"/>
              </w:rPr>
              <w:t>Galilean transformations and Invariance</w:t>
            </w:r>
          </w:p>
          <w:p w:rsidR="00EA7466" w:rsidRPr="00500DAA" w:rsidRDefault="0050254C" w:rsidP="002003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F</w:t>
            </w:r>
            <w:r w:rsidR="001F41EC" w:rsidRPr="00595E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erroelectrics and </w:t>
            </w:r>
            <w:proofErr w:type="spellStart"/>
            <w:r w:rsidR="001F41EC" w:rsidRPr="00595E8B">
              <w:rPr>
                <w:rFonts w:ascii="Times New Roman" w:hAnsi="Times New Roman"/>
                <w:color w:val="auto"/>
                <w:sz w:val="24"/>
                <w:szCs w:val="24"/>
              </w:rPr>
              <w:t>Piezoelectrics</w:t>
            </w:r>
            <w:proofErr w:type="spellEnd"/>
          </w:p>
        </w:tc>
      </w:tr>
      <w:tr w:rsidR="00D75C10" w:rsidRPr="00025201" w:rsidTr="00C559EF">
        <w:trPr>
          <w:trHeight w:val="183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18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8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A6CF1" w:rsidRPr="00404E06" w:rsidRDefault="00BA6CF1" w:rsidP="00BA6CF1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4E0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Transformation equations for inertial frames inclined to </w:t>
            </w:r>
          </w:p>
          <w:p w:rsidR="00D75C10" w:rsidRPr="00500DAA" w:rsidRDefault="00BA6CF1" w:rsidP="00BA6CF1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4E06">
              <w:rPr>
                <w:rFonts w:ascii="Times New Roman" w:hAnsi="Times New Roman"/>
                <w:color w:val="auto"/>
                <w:sz w:val="24"/>
                <w:szCs w:val="24"/>
              </w:rPr>
              <w:t>each other</w:t>
            </w:r>
          </w:p>
          <w:p w:rsidR="00EA7466" w:rsidRPr="00500DAA" w:rsidRDefault="0050254C" w:rsidP="002003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F</w:t>
            </w:r>
            <w:r w:rsidR="001F41EC" w:rsidRPr="00595E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erroelectrics and </w:t>
            </w:r>
            <w:proofErr w:type="spellStart"/>
            <w:r w:rsidR="001F41EC" w:rsidRPr="00595E8B">
              <w:rPr>
                <w:rFonts w:ascii="Times New Roman" w:hAnsi="Times New Roman"/>
                <w:color w:val="auto"/>
                <w:sz w:val="24"/>
                <w:szCs w:val="24"/>
              </w:rPr>
              <w:t>Piezoelectrics</w:t>
            </w:r>
            <w:proofErr w:type="spellEnd"/>
          </w:p>
        </w:tc>
      </w:tr>
      <w:tr w:rsidR="00D75C10" w:rsidRPr="00025201" w:rsidTr="00C559EF">
        <w:trPr>
          <w:trHeight w:val="183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18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8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500DAA" w:rsidRDefault="00BA6CF1" w:rsidP="00AA563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4E06">
              <w:rPr>
                <w:rFonts w:ascii="Times New Roman" w:hAnsi="Times New Roman"/>
                <w:color w:val="auto"/>
                <w:sz w:val="24"/>
                <w:szCs w:val="24"/>
              </w:rPr>
              <w:t>Non-Inertial frames. Fictitious forces in a rotating</w:t>
            </w:r>
            <w:r w:rsidR="00AA5633" w:rsidRPr="00500DA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404E06">
              <w:rPr>
                <w:rFonts w:ascii="Times New Roman" w:hAnsi="Times New Roman"/>
                <w:color w:val="auto"/>
                <w:sz w:val="24"/>
                <w:szCs w:val="24"/>
              </w:rPr>
              <w:t>frames of reference</w:t>
            </w:r>
          </w:p>
          <w:p w:rsidR="0020032B" w:rsidRPr="00500DAA" w:rsidRDefault="0020032B" w:rsidP="00AA563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20032B" w:rsidRPr="00500DAA" w:rsidRDefault="001F41EC" w:rsidP="001F41E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>Liquid crystals, various types and properties.</w:t>
            </w:r>
            <w:r w:rsidRPr="00500DA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>Applications.</w:t>
            </w:r>
          </w:p>
        </w:tc>
      </w:tr>
      <w:tr w:rsidR="00D75C10" w:rsidRPr="00025201" w:rsidTr="00C559EF">
        <w:trPr>
          <w:trHeight w:val="729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18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8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500DAA" w:rsidRDefault="00BA6CF1" w:rsidP="00AA563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4E0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Centrifugal and </w:t>
            </w:r>
            <w:proofErr w:type="spellStart"/>
            <w:r w:rsidRPr="00404E06">
              <w:rPr>
                <w:rFonts w:ascii="Times New Roman" w:hAnsi="Times New Roman"/>
                <w:color w:val="auto"/>
                <w:sz w:val="24"/>
                <w:szCs w:val="24"/>
              </w:rPr>
              <w:t>Coriolis</w:t>
            </w:r>
            <w:proofErr w:type="spellEnd"/>
            <w:r w:rsidRPr="00404E0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forces due to rotation of earth</w:t>
            </w:r>
          </w:p>
          <w:p w:rsidR="001F41EC" w:rsidRPr="00500DAA" w:rsidRDefault="001F41EC" w:rsidP="00AA563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20032B" w:rsidRPr="00595E8B" w:rsidRDefault="001F41EC" w:rsidP="001F41E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>Liquid crystals, various types and properties.</w:t>
            </w:r>
            <w:r w:rsidRPr="00500DA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>Applications.</w:t>
            </w:r>
          </w:p>
          <w:p w:rsidR="0020032B" w:rsidRPr="00500DAA" w:rsidRDefault="0020032B" w:rsidP="00AA563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75C10" w:rsidRPr="00025201" w:rsidTr="00C559EF">
        <w:trPr>
          <w:trHeight w:val="729"/>
        </w:trPr>
        <w:tc>
          <w:tcPr>
            <w:tcW w:w="9803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Pr="00500DAA" w:rsidRDefault="00D75C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DA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00DAA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nd</w:t>
            </w:r>
            <w:r w:rsidRPr="00500DAA">
              <w:rPr>
                <w:rFonts w:ascii="Times New Roman" w:hAnsi="Times New Roman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D75C10" w:rsidRPr="00025201" w:rsidTr="00C559EF">
        <w:trPr>
          <w:trHeight w:val="757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2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B67374">
            <w:pPr>
              <w:spacing w:after="0" w:line="240" w:lineRule="auto"/>
            </w:pPr>
            <w:r>
              <w:rPr>
                <w:sz w:val="28"/>
                <w:szCs w:val="28"/>
              </w:rPr>
              <w:t>March 15</w:t>
            </w:r>
            <w:r w:rsidR="00D75C10">
              <w:rPr>
                <w:sz w:val="28"/>
                <w:szCs w:val="28"/>
              </w:rPr>
              <w:t>, 2018</w:t>
            </w:r>
          </w:p>
        </w:tc>
        <w:tc>
          <w:tcPr>
            <w:tcW w:w="21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500DAA" w:rsidRDefault="00BA6CF1" w:rsidP="00BA6CF1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4E0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Foucault’s pendulum. </w:t>
            </w:r>
          </w:p>
          <w:p w:rsidR="008E735C" w:rsidRPr="00500DAA" w:rsidRDefault="008E735C" w:rsidP="00BA6CF1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E735C" w:rsidRPr="00595E8B" w:rsidRDefault="008E735C" w:rsidP="008E735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Superconductivity: </w:t>
            </w:r>
            <w:proofErr w:type="spellStart"/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>Meisner</w:t>
            </w:r>
            <w:proofErr w:type="spellEnd"/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effect, London’s equation and penetration depth, critical magnetic field and </w:t>
            </w:r>
          </w:p>
          <w:p w:rsidR="008E735C" w:rsidRPr="00500DAA" w:rsidRDefault="008E735C" w:rsidP="008E735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>temperature</w:t>
            </w:r>
          </w:p>
          <w:p w:rsidR="0020032B" w:rsidRPr="00500DAA" w:rsidRDefault="0020032B" w:rsidP="00BB7F3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75C10" w:rsidRPr="00025201" w:rsidTr="00C559EF">
        <w:trPr>
          <w:trHeight w:val="1016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21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F1227" w:rsidP="00DF122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4E06">
              <w:rPr>
                <w:rFonts w:ascii="Times New Roman" w:hAnsi="Times New Roman"/>
                <w:color w:val="auto"/>
                <w:sz w:val="24"/>
                <w:szCs w:val="24"/>
              </w:rPr>
              <w:t>Concept of stationery universal frame of reference and ether</w:t>
            </w:r>
          </w:p>
          <w:p w:rsidR="0050254C" w:rsidRPr="00500DAA" w:rsidRDefault="0050254C" w:rsidP="00DF122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E735C" w:rsidRPr="00595E8B" w:rsidRDefault="008E735C" w:rsidP="008E735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Superconductivity: </w:t>
            </w:r>
            <w:proofErr w:type="spellStart"/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>Meisner</w:t>
            </w:r>
            <w:proofErr w:type="spellEnd"/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effect, London’s equation and penetration depth, critical magnetic field and </w:t>
            </w:r>
          </w:p>
          <w:p w:rsidR="008E735C" w:rsidRPr="00500DAA" w:rsidRDefault="008E735C" w:rsidP="008E735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>temperature</w:t>
            </w:r>
          </w:p>
          <w:p w:rsidR="008E735C" w:rsidRPr="00500DAA" w:rsidRDefault="008E735C" w:rsidP="00DF122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20032B" w:rsidRPr="00500DAA" w:rsidRDefault="0020032B" w:rsidP="00BB7F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C10" w:rsidRPr="00025201" w:rsidTr="00C559EF">
        <w:trPr>
          <w:trHeight w:val="738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21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F1227" w:rsidP="00AA563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4E0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Michelson-Morley experiment and its results. </w:t>
            </w:r>
          </w:p>
          <w:p w:rsidR="0050254C" w:rsidRPr="00500DAA" w:rsidRDefault="0050254C" w:rsidP="00AA563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E735C" w:rsidRPr="00595E8B" w:rsidRDefault="008E735C" w:rsidP="008E735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DC and AC Josephson effect, BCS </w:t>
            </w:r>
            <w:proofErr w:type="gramStart"/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>theory(</w:t>
            </w:r>
            <w:proofErr w:type="gramEnd"/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formation of cooper pairs), ground state and energy gap. </w:t>
            </w:r>
          </w:p>
          <w:p w:rsidR="008E735C" w:rsidRPr="00500DAA" w:rsidRDefault="008E735C" w:rsidP="008E735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E735C" w:rsidRPr="00500DAA" w:rsidRDefault="008E735C" w:rsidP="00AA563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9F5537" w:rsidRPr="00500DAA" w:rsidRDefault="009F5537" w:rsidP="008E735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75C10" w:rsidRPr="00025201" w:rsidTr="00C559EF">
        <w:trPr>
          <w:trHeight w:val="183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21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1227" w:rsidRPr="00404E06" w:rsidRDefault="00DF1227" w:rsidP="00DF122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4E06">
              <w:rPr>
                <w:rFonts w:ascii="Times New Roman" w:hAnsi="Times New Roman"/>
                <w:color w:val="auto"/>
                <w:sz w:val="24"/>
                <w:szCs w:val="24"/>
              </w:rPr>
              <w:t>Postulates of special theory of relativity, Lorentz transform</w:t>
            </w:r>
          </w:p>
          <w:p w:rsidR="00D75C10" w:rsidRPr="00500DAA" w:rsidRDefault="00DF1227" w:rsidP="00DF122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404E06">
              <w:rPr>
                <w:rFonts w:ascii="Times New Roman" w:hAnsi="Times New Roman"/>
                <w:color w:val="auto"/>
                <w:sz w:val="24"/>
                <w:szCs w:val="24"/>
              </w:rPr>
              <w:t>ations</w:t>
            </w:r>
            <w:proofErr w:type="spellEnd"/>
            <w:r w:rsidRPr="00404E06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</w:p>
          <w:p w:rsidR="008E735C" w:rsidRPr="00500DAA" w:rsidRDefault="008E735C" w:rsidP="00DF122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8F5F7D" w:rsidRPr="00595E8B" w:rsidRDefault="008F5F7D" w:rsidP="008F5F7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0DA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>DC and AC Josephson effect, BCS theory</w:t>
            </w:r>
            <w:r w:rsidR="0050254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(formation of cooper pairs), ground state and energy gap. </w:t>
            </w:r>
          </w:p>
          <w:p w:rsidR="00C24585" w:rsidRPr="00500DAA" w:rsidRDefault="00C24585" w:rsidP="00C245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9F5537" w:rsidRPr="00595E8B" w:rsidRDefault="009F5537" w:rsidP="009F553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9F5537" w:rsidRPr="00500DAA" w:rsidRDefault="009F5537" w:rsidP="009F5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5C10" w:rsidRPr="00025201" w:rsidTr="00C559EF">
        <w:trPr>
          <w:trHeight w:val="183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2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21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1227" w:rsidRPr="00404E06" w:rsidRDefault="00DF1227" w:rsidP="00DF122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4E0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Kinematical consequences of </w:t>
            </w:r>
          </w:p>
          <w:p w:rsidR="00D75C10" w:rsidRPr="00500DAA" w:rsidRDefault="00DF1227" w:rsidP="00DF1227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4E06">
              <w:rPr>
                <w:rFonts w:ascii="Times New Roman" w:hAnsi="Times New Roman"/>
                <w:color w:val="auto"/>
                <w:sz w:val="24"/>
                <w:szCs w:val="24"/>
              </w:rPr>
              <w:t>Lorentz transformations – length contraction and time dilation,</w:t>
            </w:r>
          </w:p>
          <w:p w:rsidR="00C42F57" w:rsidRPr="00595E8B" w:rsidRDefault="00C42F57" w:rsidP="00C42F5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Difference from bulk material properties, </w:t>
            </w:r>
            <w:proofErr w:type="spellStart"/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>Nanoparticles</w:t>
            </w:r>
            <w:proofErr w:type="spellEnd"/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>introd</w:t>
            </w:r>
            <w:proofErr w:type="spellEnd"/>
          </w:p>
          <w:p w:rsidR="00C42F57" w:rsidRPr="0050254C" w:rsidRDefault="00C42F57" w:rsidP="0050254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uction</w:t>
            </w:r>
            <w:proofErr w:type="spellEnd"/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to fabrication and characterization techniques</w:t>
            </w:r>
          </w:p>
        </w:tc>
      </w:tr>
      <w:tr w:rsidR="00D75C10" w:rsidRPr="00025201" w:rsidTr="00C559EF">
        <w:trPr>
          <w:trHeight w:val="183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14</w:t>
            </w:r>
          </w:p>
        </w:tc>
        <w:tc>
          <w:tcPr>
            <w:tcW w:w="2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21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1227" w:rsidRPr="00404E06" w:rsidRDefault="00DF1227" w:rsidP="00DF122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4E0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Twin paradox, Transformation of </w:t>
            </w:r>
          </w:p>
          <w:p w:rsidR="00D75C10" w:rsidRDefault="00DF1227" w:rsidP="00AA563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4E06">
              <w:rPr>
                <w:rFonts w:ascii="Times New Roman" w:hAnsi="Times New Roman"/>
                <w:color w:val="auto"/>
                <w:sz w:val="24"/>
                <w:szCs w:val="24"/>
              </w:rPr>
              <w:t>velocities, Simultaneity of relativity, Velocity of light in moving fluid,</w:t>
            </w:r>
          </w:p>
          <w:p w:rsidR="009613AF" w:rsidRPr="00500DAA" w:rsidRDefault="009613AF" w:rsidP="00AA563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C42F57" w:rsidRPr="00595E8B" w:rsidRDefault="00C42F57" w:rsidP="00C42F5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Difference from bulk material properties, </w:t>
            </w:r>
            <w:proofErr w:type="spellStart"/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>Nanoparticles</w:t>
            </w:r>
            <w:proofErr w:type="spellEnd"/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introduction </w:t>
            </w:r>
          </w:p>
          <w:p w:rsidR="00C42F57" w:rsidRPr="00500DAA" w:rsidRDefault="00C42F57" w:rsidP="00C42F5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>to fabrication and characterization techniques</w:t>
            </w:r>
          </w:p>
        </w:tc>
      </w:tr>
      <w:tr w:rsidR="00D75C10" w:rsidRPr="00025201" w:rsidTr="00C559EF">
        <w:trPr>
          <w:trHeight w:val="183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2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21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1227" w:rsidRPr="00404E06" w:rsidRDefault="00DF1227" w:rsidP="00DF122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4E0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Relativistic Doppler effect. </w:t>
            </w:r>
          </w:p>
          <w:p w:rsidR="00DF1227" w:rsidRPr="00404E06" w:rsidRDefault="00DF1227" w:rsidP="00DF122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4E0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Variation of mass with velocity, mass-energy equivalence, rest </w:t>
            </w:r>
          </w:p>
          <w:p w:rsidR="00D75C10" w:rsidRDefault="00DF1227" w:rsidP="00AA563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04E0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mass in an inelastic collision, </w:t>
            </w:r>
          </w:p>
          <w:p w:rsidR="009613AF" w:rsidRPr="00500DAA" w:rsidRDefault="009613AF" w:rsidP="00AA563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C42F57" w:rsidRPr="00595E8B" w:rsidRDefault="00C42F57" w:rsidP="00C42F5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Carbon Nanostructures - </w:t>
            </w:r>
            <w:proofErr w:type="spellStart"/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>nanotubes</w:t>
            </w:r>
            <w:proofErr w:type="spellEnd"/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grapheme. Applications </w:t>
            </w:r>
          </w:p>
          <w:p w:rsidR="00C42F57" w:rsidRPr="00595E8B" w:rsidRDefault="00C42F57" w:rsidP="00C42F5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>of</w:t>
            </w:r>
            <w:proofErr w:type="gramEnd"/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nanotechnology in various fields. </w:t>
            </w:r>
          </w:p>
          <w:p w:rsidR="00C42F57" w:rsidRPr="00500DAA" w:rsidRDefault="00C42F57" w:rsidP="00AA563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75C10" w:rsidRPr="00025201" w:rsidTr="00C559EF">
        <w:trPr>
          <w:trHeight w:val="183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2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21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1227" w:rsidRPr="00404E06" w:rsidRDefault="00AA5633" w:rsidP="00DF122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00DAA">
              <w:rPr>
                <w:rFonts w:ascii="Times New Roman" w:hAnsi="Times New Roman"/>
                <w:color w:val="auto"/>
                <w:sz w:val="24"/>
                <w:szCs w:val="24"/>
              </w:rPr>
              <w:t>R</w:t>
            </w:r>
            <w:r w:rsidR="00DF1227" w:rsidRPr="00404E0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elativistic momentum &amp; energy, their transformation, concepts of </w:t>
            </w:r>
            <w:proofErr w:type="spellStart"/>
            <w:r w:rsidR="00DF1227" w:rsidRPr="00404E06">
              <w:rPr>
                <w:rFonts w:ascii="Times New Roman" w:hAnsi="Times New Roman"/>
                <w:color w:val="auto"/>
                <w:sz w:val="24"/>
                <w:szCs w:val="24"/>
              </w:rPr>
              <w:t>Minkowski</w:t>
            </w:r>
            <w:proofErr w:type="spellEnd"/>
            <w:r w:rsidR="00DF1227" w:rsidRPr="00404E0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space, four vector </w:t>
            </w:r>
          </w:p>
          <w:p w:rsidR="00D75C10" w:rsidRDefault="00DF1227" w:rsidP="00AA563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404E06">
              <w:rPr>
                <w:rFonts w:ascii="Times New Roman" w:hAnsi="Times New Roman"/>
                <w:color w:val="auto"/>
                <w:sz w:val="24"/>
                <w:szCs w:val="24"/>
              </w:rPr>
              <w:t>formulation</w:t>
            </w:r>
            <w:proofErr w:type="gramEnd"/>
            <w:r w:rsidRPr="00404E0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:rsidR="009613AF" w:rsidRPr="00500DAA" w:rsidRDefault="009613AF" w:rsidP="00AA563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C42F57" w:rsidRPr="00595E8B" w:rsidRDefault="00C42F57" w:rsidP="00C42F5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Carbon Nanostructures - </w:t>
            </w:r>
            <w:proofErr w:type="spellStart"/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>nanotubes</w:t>
            </w:r>
            <w:proofErr w:type="spellEnd"/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grapheme. Applications </w:t>
            </w:r>
          </w:p>
          <w:p w:rsidR="00C42F57" w:rsidRPr="00595E8B" w:rsidRDefault="00C42F57" w:rsidP="00C42F5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>of</w:t>
            </w:r>
            <w:proofErr w:type="gramEnd"/>
            <w:r w:rsidRPr="00595E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nanotechnology in various fields. </w:t>
            </w:r>
          </w:p>
          <w:p w:rsidR="00C42F57" w:rsidRPr="00500DAA" w:rsidRDefault="00C42F57" w:rsidP="00AA563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D75C10" w:rsidRDefault="00D75C10" w:rsidP="00D75C10"/>
    <w:p w:rsidR="00D75C10" w:rsidRDefault="00D75C10" w:rsidP="00D75C10"/>
    <w:p w:rsidR="00C70F26" w:rsidRDefault="00C70F26"/>
    <w:sectPr w:rsidR="00C70F2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055AC"/>
    <w:rsid w:val="000055B7"/>
    <w:rsid w:val="00025201"/>
    <w:rsid w:val="00037E6E"/>
    <w:rsid w:val="001C586C"/>
    <w:rsid w:val="001D607D"/>
    <w:rsid w:val="001F41EC"/>
    <w:rsid w:val="0020032B"/>
    <w:rsid w:val="0023792A"/>
    <w:rsid w:val="00281AFB"/>
    <w:rsid w:val="00283979"/>
    <w:rsid w:val="002B5137"/>
    <w:rsid w:val="003667DC"/>
    <w:rsid w:val="00404E06"/>
    <w:rsid w:val="00436B66"/>
    <w:rsid w:val="00487184"/>
    <w:rsid w:val="004924A5"/>
    <w:rsid w:val="00500DAA"/>
    <w:rsid w:val="0050254C"/>
    <w:rsid w:val="0052656E"/>
    <w:rsid w:val="00595E8B"/>
    <w:rsid w:val="005A6ED9"/>
    <w:rsid w:val="00642120"/>
    <w:rsid w:val="006D5FF8"/>
    <w:rsid w:val="007028B2"/>
    <w:rsid w:val="00704D55"/>
    <w:rsid w:val="00764B91"/>
    <w:rsid w:val="008E735C"/>
    <w:rsid w:val="008F5F7D"/>
    <w:rsid w:val="00923CBD"/>
    <w:rsid w:val="009613AF"/>
    <w:rsid w:val="009F5537"/>
    <w:rsid w:val="00AA5633"/>
    <w:rsid w:val="00B67374"/>
    <w:rsid w:val="00B91C5E"/>
    <w:rsid w:val="00BA4350"/>
    <w:rsid w:val="00BA6CF1"/>
    <w:rsid w:val="00BB3F23"/>
    <w:rsid w:val="00BB7F30"/>
    <w:rsid w:val="00C24585"/>
    <w:rsid w:val="00C42F57"/>
    <w:rsid w:val="00C47018"/>
    <w:rsid w:val="00C559EF"/>
    <w:rsid w:val="00C70F26"/>
    <w:rsid w:val="00C862EE"/>
    <w:rsid w:val="00CA71DA"/>
    <w:rsid w:val="00CA7C89"/>
    <w:rsid w:val="00CF7150"/>
    <w:rsid w:val="00D2026F"/>
    <w:rsid w:val="00D231AB"/>
    <w:rsid w:val="00D75C10"/>
    <w:rsid w:val="00DA4996"/>
    <w:rsid w:val="00DD1E83"/>
    <w:rsid w:val="00DF1227"/>
    <w:rsid w:val="00E520A8"/>
    <w:rsid w:val="00EA7466"/>
    <w:rsid w:val="00ED77BE"/>
    <w:rsid w:val="00EF3E22"/>
    <w:rsid w:val="00F24208"/>
    <w:rsid w:val="00F52252"/>
    <w:rsid w:val="00F922D3"/>
    <w:rsid w:val="00F92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2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9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4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7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6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2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9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0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2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8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0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5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97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0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9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6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6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48398-1EAC-4902-AC21-AA3181132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</cp:lastModifiedBy>
  <cp:revision>56</cp:revision>
  <dcterms:created xsi:type="dcterms:W3CDTF">2017-10-10T14:18:00Z</dcterms:created>
  <dcterms:modified xsi:type="dcterms:W3CDTF">2018-01-29T15:37:00Z</dcterms:modified>
</cp:coreProperties>
</file>