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  <w:bookmarkEnd w:id="0"/>
    </w:p>
    <w:p w:rsidR="00B133BF" w:rsidRPr="008500DB" w:rsidRDefault="00B133BF" w:rsidP="00C47018">
      <w:pPr>
        <w:rPr>
          <w:rFonts w:ascii="Times New Roman" w:hAnsi="Times New Roman"/>
          <w:sz w:val="28"/>
          <w:szCs w:val="28"/>
        </w:rPr>
      </w:pPr>
    </w:p>
    <w:p w:rsidR="00D75C10" w:rsidRPr="008500DB" w:rsidRDefault="00D75C10" w:rsidP="00D75C1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500DB"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D75C10" w:rsidRPr="008500DB" w:rsidRDefault="00D75C10" w:rsidP="00D75C1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500DB"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D75C10" w:rsidRPr="008500DB" w:rsidRDefault="00D75C10" w:rsidP="00D75C1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500DB"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D75C10" w:rsidRPr="008500DB" w:rsidRDefault="00D72D5B" w:rsidP="00D75C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Class: </w:t>
      </w:r>
      <w:r w:rsidR="000346CB" w:rsidRPr="008500DB">
        <w:rPr>
          <w:rFonts w:ascii="Times New Roman" w:hAnsi="Times New Roman"/>
          <w:b/>
          <w:sz w:val="28"/>
          <w:szCs w:val="28"/>
        </w:rPr>
        <w:t xml:space="preserve"> BSC II</w:t>
      </w:r>
      <w:r w:rsidR="00D75C10" w:rsidRPr="008500DB">
        <w:rPr>
          <w:rFonts w:ascii="Times New Roman" w:hAnsi="Times New Roman"/>
          <w:b/>
          <w:sz w:val="28"/>
          <w:szCs w:val="28"/>
        </w:rPr>
        <w:tab/>
      </w:r>
      <w:r w:rsidR="00D75C10" w:rsidRPr="008500DB">
        <w:rPr>
          <w:rFonts w:ascii="Times New Roman" w:hAnsi="Times New Roman"/>
          <w:b/>
          <w:sz w:val="28"/>
          <w:szCs w:val="28"/>
        </w:rPr>
        <w:tab/>
      </w:r>
      <w:r w:rsidR="00D75C10" w:rsidRPr="008500DB">
        <w:rPr>
          <w:rFonts w:ascii="Times New Roman" w:hAnsi="Times New Roman"/>
          <w:b/>
          <w:sz w:val="28"/>
          <w:szCs w:val="28"/>
        </w:rPr>
        <w:tab/>
        <w:t>Name of the Teacher:</w:t>
      </w:r>
      <w:r w:rsidR="000346CB" w:rsidRPr="008500D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346CB" w:rsidRPr="008500DB">
        <w:rPr>
          <w:rFonts w:ascii="Times New Roman" w:hAnsi="Times New Roman"/>
          <w:b/>
          <w:sz w:val="28"/>
          <w:szCs w:val="28"/>
        </w:rPr>
        <w:t>Kamlesh</w:t>
      </w:r>
      <w:proofErr w:type="spellEnd"/>
      <w:r w:rsidR="000346CB" w:rsidRPr="008500D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346CB" w:rsidRPr="008500DB">
        <w:rPr>
          <w:rFonts w:ascii="Times New Roman" w:hAnsi="Times New Roman"/>
          <w:b/>
          <w:sz w:val="28"/>
          <w:szCs w:val="28"/>
        </w:rPr>
        <w:t>Kumari</w:t>
      </w:r>
      <w:proofErr w:type="spellEnd"/>
    </w:p>
    <w:p w:rsidR="00D75C10" w:rsidRPr="008500DB" w:rsidRDefault="00D75C10" w:rsidP="00D75C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0DB">
        <w:rPr>
          <w:rFonts w:ascii="Times New Roman" w:hAnsi="Times New Roman"/>
          <w:b/>
          <w:sz w:val="28"/>
          <w:szCs w:val="28"/>
        </w:rPr>
        <w:t xml:space="preserve">Subject:  </w:t>
      </w:r>
      <w:r w:rsidR="000346CB" w:rsidRPr="008500DB">
        <w:rPr>
          <w:rFonts w:ascii="Times New Roman" w:hAnsi="Times New Roman"/>
          <w:b/>
          <w:sz w:val="28"/>
          <w:szCs w:val="28"/>
        </w:rPr>
        <w:t>Physics</w:t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Pr="008500DB">
        <w:rPr>
          <w:rFonts w:ascii="Times New Roman" w:hAnsi="Times New Roman"/>
          <w:b/>
          <w:sz w:val="28"/>
          <w:szCs w:val="28"/>
        </w:rPr>
        <w:tab/>
      </w:r>
      <w:r w:rsidR="00A7163E" w:rsidRPr="008500DB">
        <w:rPr>
          <w:rFonts w:ascii="Times New Roman" w:hAnsi="Times New Roman"/>
          <w:b/>
          <w:sz w:val="28"/>
          <w:szCs w:val="28"/>
        </w:rPr>
        <w:t>Period:</w:t>
      </w:r>
      <w:r w:rsidR="000346CB" w:rsidRPr="008500DB">
        <w:rPr>
          <w:rFonts w:ascii="Times New Roman" w:hAnsi="Times New Roman"/>
          <w:b/>
          <w:sz w:val="28"/>
          <w:szCs w:val="28"/>
        </w:rPr>
        <w:t xml:space="preserve"> 2017-18</w:t>
      </w:r>
    </w:p>
    <w:p w:rsidR="00D75C10" w:rsidRPr="008500DB" w:rsidRDefault="00A7163E" w:rsidP="00D75C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0DB">
        <w:rPr>
          <w:rFonts w:ascii="Times New Roman" w:hAnsi="Times New Roman"/>
          <w:b/>
          <w:sz w:val="28"/>
          <w:szCs w:val="28"/>
        </w:rPr>
        <w:t>Paper:</w:t>
      </w:r>
      <w:r w:rsidR="00D75C10" w:rsidRPr="008500DB">
        <w:rPr>
          <w:rFonts w:ascii="Times New Roman" w:hAnsi="Times New Roman"/>
          <w:b/>
          <w:sz w:val="28"/>
          <w:szCs w:val="28"/>
        </w:rPr>
        <w:tab/>
      </w:r>
      <w:r w:rsidR="00D75C10" w:rsidRPr="008500DB">
        <w:rPr>
          <w:rFonts w:ascii="Times New Roman" w:hAnsi="Times New Roman"/>
          <w:b/>
          <w:sz w:val="28"/>
          <w:szCs w:val="28"/>
        </w:rPr>
        <w:tab/>
      </w:r>
      <w:r w:rsidR="00D75C10" w:rsidRPr="008500DB">
        <w:rPr>
          <w:rFonts w:ascii="Times New Roman" w:hAnsi="Times New Roman"/>
          <w:b/>
          <w:sz w:val="28"/>
          <w:szCs w:val="28"/>
        </w:rPr>
        <w:tab/>
      </w:r>
      <w:r w:rsidR="00D75C10" w:rsidRPr="008500DB">
        <w:rPr>
          <w:rFonts w:ascii="Times New Roman" w:hAnsi="Times New Roman"/>
          <w:b/>
          <w:sz w:val="28"/>
          <w:szCs w:val="28"/>
        </w:rPr>
        <w:tab/>
      </w:r>
      <w:r w:rsidR="00D75C10" w:rsidRPr="008500DB">
        <w:rPr>
          <w:rFonts w:ascii="Times New Roman" w:hAnsi="Times New Roman"/>
          <w:b/>
          <w:sz w:val="28"/>
          <w:szCs w:val="28"/>
        </w:rPr>
        <w:tab/>
      </w:r>
      <w:r w:rsidR="00D75C10" w:rsidRPr="008500DB">
        <w:rPr>
          <w:rFonts w:ascii="Times New Roman" w:hAnsi="Times New Roman"/>
          <w:b/>
          <w:sz w:val="28"/>
          <w:szCs w:val="28"/>
        </w:rPr>
        <w:tab/>
        <w:t xml:space="preserve">Room </w:t>
      </w:r>
      <w:r w:rsidRPr="008500DB">
        <w:rPr>
          <w:rFonts w:ascii="Times New Roman" w:hAnsi="Times New Roman"/>
          <w:b/>
          <w:sz w:val="28"/>
          <w:szCs w:val="28"/>
        </w:rPr>
        <w:t>No:</w:t>
      </w:r>
    </w:p>
    <w:p w:rsidR="00D75C10" w:rsidRPr="008500DB" w:rsidRDefault="00D75C10" w:rsidP="00D75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937"/>
        <w:gridCol w:w="1060"/>
        <w:gridCol w:w="4008"/>
      </w:tblGrid>
      <w:tr w:rsidR="00D75C10" w:rsidRPr="008500DB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D75C10" w:rsidRPr="008500DB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46CB" w:rsidRPr="008500DB" w:rsidRDefault="000346CB" w:rsidP="000346C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5C10" w:rsidRPr="008500DB" w:rsidRDefault="000346CB" w:rsidP="000346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Interaction of light with matter</w:t>
            </w:r>
            <w:r w:rsidR="009A75B2">
              <w:rPr>
                <w:rFonts w:ascii="Times New Roman" w:hAnsi="Times New Roman"/>
                <w:sz w:val="28"/>
                <w:szCs w:val="28"/>
              </w:rPr>
              <w:t>:</w:t>
            </w:r>
            <w:r w:rsidR="00FB59E9">
              <w:rPr>
                <w:rFonts w:ascii="Times New Roman" w:hAnsi="Times New Roman"/>
                <w:sz w:val="28"/>
                <w:szCs w:val="28"/>
              </w:rPr>
              <w:t xml:space="preserve">  A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bsorption</w:t>
            </w:r>
            <w:r w:rsidR="00FB59E9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spontaneous emission, stimulated   emission, Wave mechanical explanation</w:t>
            </w:r>
            <w:r w:rsidR="00FB59E9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D75C10" w:rsidRPr="008500DB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500DB" w:rsidRDefault="000346CB" w:rsidP="00425D3F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Properties of spectral lines, Temporal and spatial coherence, Characteristics of stimulated emission , Einstein coefficients and their relations</w:t>
            </w:r>
            <w:r w:rsidR="007D3A8B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D75C10" w:rsidRPr="008500DB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8500DB" w:rsidRDefault="00D75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8500DB" w:rsidRDefault="000346CB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Light amplification and threshold condition, Population inversion, Kinetics of optical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absorption(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qualitative account only</w:t>
            </w:r>
            <w:r w:rsidR="007D3A8B">
              <w:rPr>
                <w:rFonts w:ascii="Times New Roman" w:hAnsi="Times New Roman"/>
                <w:sz w:val="28"/>
                <w:szCs w:val="28"/>
              </w:rPr>
              <w:t>)</w:t>
            </w:r>
            <w:r w:rsidR="005C25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B6001" w:rsidRPr="008500DB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0346CB" w:rsidP="0024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Statistical definition of entropy, change of entropy of a system, additive nature of entropy, law of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increaseof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entropy, reversible and irreversible processes with examples. Work done in a reversible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process.Examples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of increase of entropy in natural processes. Entropy and disorder</w:t>
            </w:r>
            <w:r w:rsidR="007D3A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B6001" w:rsidRPr="008500DB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346CB" w:rsidRPr="008500DB" w:rsidRDefault="000346CB" w:rsidP="000346CB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Qualitative account</w:t>
            </w:r>
            <w:r w:rsidR="007D3A8B">
              <w:rPr>
                <w:rFonts w:ascii="Times New Roman" w:hAnsi="Times New Roman"/>
                <w:sz w:val="28"/>
                <w:szCs w:val="28"/>
              </w:rPr>
              <w:t xml:space="preserve"> of </w:t>
            </w:r>
            <w:proofErr w:type="gramStart"/>
            <w:r w:rsidR="007D3A8B">
              <w:rPr>
                <w:rFonts w:ascii="Times New Roman" w:hAnsi="Times New Roman"/>
                <w:sz w:val="28"/>
                <w:szCs w:val="28"/>
              </w:rPr>
              <w:t>collision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broadening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.Doppler broadening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lastRenderedPageBreak/>
              <w:t>&amp; natural broadening</w:t>
            </w:r>
            <w:r w:rsidR="007B0761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Mechanism of Luminescence</w:t>
            </w:r>
            <w:r w:rsidR="007B076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B6001" w:rsidRPr="008500DB" w:rsidRDefault="00AB6001" w:rsidP="000346C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001" w:rsidRPr="008500DB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lastRenderedPageBreak/>
              <w:t>Week 6</w:t>
            </w:r>
          </w:p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5E54" w:rsidRPr="008500DB" w:rsidRDefault="00365E54" w:rsidP="00365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Brief review of the terms and</w:t>
            </w:r>
          </w:p>
          <w:p w:rsidR="00AB6001" w:rsidRPr="008500DB" w:rsidRDefault="00365E54" w:rsidP="00080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Laws of Thermodynamics, Carnot’s Cycle. Entropy changes in Carnot’s Cycle. Applications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ofthermodynamics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to thermoelectric effect, change of entropy along a reversible path in a P.V. diagram</w:t>
            </w:r>
            <w:r w:rsidR="007B0761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AB6001" w:rsidRPr="008500DB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5E54" w:rsidRPr="008500DB" w:rsidRDefault="00365E54" w:rsidP="00365E54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Lasing </w:t>
            </w:r>
            <w:r w:rsidR="00A7163E" w:rsidRPr="008500DB">
              <w:rPr>
                <w:rFonts w:ascii="Times New Roman" w:hAnsi="Times New Roman"/>
                <w:sz w:val="28"/>
                <w:szCs w:val="28"/>
              </w:rPr>
              <w:t>action,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components of </w:t>
            </w:r>
            <w:r w:rsidR="00A7163E" w:rsidRPr="008500DB">
              <w:rPr>
                <w:rFonts w:ascii="Times New Roman" w:hAnsi="Times New Roman"/>
                <w:sz w:val="28"/>
                <w:szCs w:val="28"/>
              </w:rPr>
              <w:t>laser.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 Elementary </w:t>
            </w:r>
            <w:r w:rsidR="00A7163E" w:rsidRPr="008500DB">
              <w:rPr>
                <w:rFonts w:ascii="Times New Roman" w:hAnsi="Times New Roman"/>
                <w:sz w:val="28"/>
                <w:szCs w:val="28"/>
              </w:rPr>
              <w:t>theory of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optical </w:t>
            </w:r>
            <w:r w:rsidR="00A7163E" w:rsidRPr="008500DB">
              <w:rPr>
                <w:rFonts w:ascii="Times New Roman" w:hAnsi="Times New Roman"/>
                <w:sz w:val="28"/>
                <w:szCs w:val="28"/>
              </w:rPr>
              <w:t>cavity,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Longitudinal and transverses </w:t>
            </w:r>
            <w:r w:rsidR="00A7163E" w:rsidRPr="008500DB">
              <w:rPr>
                <w:rFonts w:ascii="Times New Roman" w:hAnsi="Times New Roman"/>
                <w:sz w:val="28"/>
                <w:szCs w:val="28"/>
              </w:rPr>
              <w:t>modes,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Principal pumping </w:t>
            </w:r>
            <w:r w:rsidR="00A7163E" w:rsidRPr="008500DB">
              <w:rPr>
                <w:rFonts w:ascii="Times New Roman" w:hAnsi="Times New Roman"/>
                <w:sz w:val="28"/>
                <w:szCs w:val="28"/>
              </w:rPr>
              <w:t xml:space="preserve">schemes.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Three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level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and four level laser schemes</w:t>
            </w:r>
            <w:r w:rsidR="007B076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B6001" w:rsidRPr="008500DB" w:rsidRDefault="00AB6001" w:rsidP="00AB60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001" w:rsidRPr="008500DB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365E54" w:rsidP="00AB6001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Laser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systems :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  Type</w:t>
            </w:r>
            <w:r w:rsidR="007B0761">
              <w:rPr>
                <w:rFonts w:ascii="Times New Roman" w:hAnsi="Times New Roman"/>
                <w:sz w:val="28"/>
                <w:szCs w:val="28"/>
              </w:rPr>
              <w:t>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of laser</w:t>
            </w:r>
            <w:r w:rsidR="007B0761">
              <w:rPr>
                <w:rFonts w:ascii="Times New Roman" w:hAnsi="Times New Roman"/>
                <w:sz w:val="28"/>
                <w:szCs w:val="28"/>
              </w:rPr>
              <w:t>s,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Ruby </w:t>
            </w:r>
            <w:r w:rsidR="00B97016">
              <w:rPr>
                <w:rFonts w:ascii="Times New Roman" w:hAnsi="Times New Roman"/>
                <w:sz w:val="28"/>
                <w:szCs w:val="28"/>
              </w:rPr>
              <w:t xml:space="preserve">and </w:t>
            </w:r>
            <w:proofErr w:type="spellStart"/>
            <w:r w:rsidR="00B97016">
              <w:rPr>
                <w:rFonts w:ascii="Times New Roman" w:hAnsi="Times New Roman"/>
                <w:sz w:val="28"/>
                <w:szCs w:val="28"/>
              </w:rPr>
              <w:t>Nd</w:t>
            </w:r>
            <w:proofErr w:type="spellEnd"/>
            <w:r w:rsidR="00B97016">
              <w:rPr>
                <w:rFonts w:ascii="Times New Roman" w:hAnsi="Times New Roman"/>
                <w:sz w:val="28"/>
                <w:szCs w:val="28"/>
              </w:rPr>
              <w:t xml:space="preserve">  : YAG lasers ,He-Ne laser.</w:t>
            </w:r>
          </w:p>
        </w:tc>
      </w:tr>
      <w:tr w:rsidR="00AB6001" w:rsidRPr="008500DB" w:rsidTr="00D75C10">
        <w:trPr>
          <w:trHeight w:val="716"/>
        </w:trPr>
        <w:tc>
          <w:tcPr>
            <w:tcW w:w="923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8500DB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8500DB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AB6001" w:rsidRPr="008500DB" w:rsidTr="00B97016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DC0546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15</w:t>
            </w:r>
            <w:r w:rsidR="00AB6001" w:rsidRPr="008500DB">
              <w:rPr>
                <w:rFonts w:ascii="Times New Roman" w:hAnsi="Times New Roman"/>
                <w:sz w:val="28"/>
                <w:szCs w:val="28"/>
              </w:rPr>
              <w:t>, 2018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5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5E54" w:rsidRPr="008500DB" w:rsidRDefault="008747C8" w:rsidP="00365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Entropy</w:t>
            </w:r>
            <w:r w:rsidR="00365E54" w:rsidRPr="008500DB">
              <w:rPr>
                <w:rFonts w:ascii="Times New Roman" w:hAnsi="Times New Roman"/>
                <w:sz w:val="28"/>
                <w:szCs w:val="28"/>
              </w:rPr>
              <w:t xml:space="preserve"> of a perfect gas. Equation of state of ideal gas from simple statistical consideration. Heat death </w:t>
            </w:r>
            <w:proofErr w:type="spellStart"/>
            <w:r w:rsidR="00365E54" w:rsidRPr="008500DB">
              <w:rPr>
                <w:rFonts w:ascii="Times New Roman" w:hAnsi="Times New Roman"/>
                <w:sz w:val="28"/>
                <w:szCs w:val="28"/>
              </w:rPr>
              <w:t>ofthe</w:t>
            </w:r>
            <w:proofErr w:type="spellEnd"/>
            <w:r w:rsidR="00365E54" w:rsidRPr="008500DB">
              <w:rPr>
                <w:rFonts w:ascii="Times New Roman" w:hAnsi="Times New Roman"/>
                <w:sz w:val="28"/>
                <w:szCs w:val="28"/>
              </w:rPr>
              <w:t xml:space="preserve"> universe.</w:t>
            </w:r>
          </w:p>
          <w:p w:rsidR="00365E54" w:rsidRPr="008500DB" w:rsidRDefault="00BC4FD0" w:rsidP="00365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Derivation of Maxwell’s </w:t>
            </w:r>
            <w:proofErr w:type="spellStart"/>
            <w:r w:rsidR="00C64C2B">
              <w:rPr>
                <w:rFonts w:ascii="Times New Roman" w:hAnsi="Times New Roman"/>
                <w:sz w:val="28"/>
                <w:szCs w:val="28"/>
              </w:rPr>
              <w:t>thermodynamical</w:t>
            </w:r>
            <w:proofErr w:type="spellEnd"/>
            <w:r w:rsidR="00C64C2B">
              <w:rPr>
                <w:rFonts w:ascii="Times New Roman" w:hAnsi="Times New Roman"/>
                <w:sz w:val="28"/>
                <w:szCs w:val="28"/>
              </w:rPr>
              <w:t xml:space="preserve"> relations and applications ,cooling produced </w:t>
            </w:r>
            <w:proofErr w:type="spellStart"/>
            <w:r w:rsidR="00C64C2B">
              <w:rPr>
                <w:rFonts w:ascii="Times New Roman" w:hAnsi="Times New Roman"/>
                <w:sz w:val="28"/>
                <w:szCs w:val="28"/>
              </w:rPr>
              <w:t>by</w:t>
            </w:r>
            <w:r w:rsidR="00365E54" w:rsidRPr="008500DB">
              <w:rPr>
                <w:rFonts w:ascii="Times New Roman" w:hAnsi="Times New Roman"/>
                <w:sz w:val="28"/>
                <w:szCs w:val="28"/>
              </w:rPr>
              <w:t>adiabatic</w:t>
            </w:r>
            <w:proofErr w:type="spellEnd"/>
            <w:r w:rsidR="00365E54" w:rsidRPr="008500DB">
              <w:rPr>
                <w:rFonts w:ascii="Times New Roman" w:hAnsi="Times New Roman"/>
                <w:sz w:val="28"/>
                <w:szCs w:val="28"/>
              </w:rPr>
              <w:t xml:space="preserve"> stretching, adiabatic</w:t>
            </w:r>
          </w:p>
          <w:p w:rsidR="00AB6001" w:rsidRPr="008500DB" w:rsidRDefault="00365E54" w:rsidP="00365E54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compression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>, change of internal energy with volume</w:t>
            </w:r>
            <w:r w:rsidR="00B970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B6001" w:rsidRPr="008500DB" w:rsidTr="00B97016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5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65E54" w:rsidRPr="008500DB" w:rsidRDefault="00365E54" w:rsidP="00365E54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N2</w:t>
            </w:r>
            <w:r w:rsidR="00B9701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Dye and co2  lasers </w:t>
            </w:r>
            <w:r w:rsidR="00B97016">
              <w:rPr>
                <w:rFonts w:ascii="Times New Roman" w:hAnsi="Times New Roman"/>
                <w:sz w:val="28"/>
                <w:szCs w:val="28"/>
              </w:rPr>
              <w:t>-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construction </w:t>
            </w:r>
            <w:r w:rsidR="00B9701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mode of  creating population inversion and  </w:t>
            </w:r>
            <w:r w:rsidR="00B97016">
              <w:rPr>
                <w:rFonts w:ascii="Times New Roman" w:hAnsi="Times New Roman"/>
                <w:sz w:val="28"/>
                <w:szCs w:val="28"/>
              </w:rPr>
              <w:t xml:space="preserve">output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characteristics</w:t>
            </w:r>
            <w:r w:rsidR="00B97016">
              <w:rPr>
                <w:rFonts w:ascii="Times New Roman" w:hAnsi="Times New Roman"/>
                <w:sz w:val="28"/>
                <w:szCs w:val="28"/>
              </w:rPr>
              <w:t>.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Application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of laser</w:t>
            </w:r>
            <w:r w:rsidR="00B97016">
              <w:rPr>
                <w:rFonts w:ascii="Times New Roman" w:hAnsi="Times New Roman"/>
                <w:sz w:val="28"/>
                <w:szCs w:val="28"/>
              </w:rPr>
              <w:t>s-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a general outline</w:t>
            </w:r>
            <w:r w:rsidR="00B9701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Holography</w:t>
            </w:r>
            <w:r w:rsidR="002B20F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B20F8">
              <w:rPr>
                <w:rFonts w:ascii="Times New Roman" w:hAnsi="Times New Roman"/>
                <w:sz w:val="28"/>
                <w:szCs w:val="28"/>
              </w:rPr>
              <w:lastRenderedPageBreak/>
              <w:t>Princip</w:t>
            </w:r>
            <w:r w:rsidR="003A1428">
              <w:rPr>
                <w:rFonts w:ascii="Times New Roman" w:hAnsi="Times New Roman"/>
                <w:sz w:val="28"/>
                <w:szCs w:val="28"/>
              </w:rPr>
              <w:t>le</w:t>
            </w:r>
            <w:r w:rsidR="00B9701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recording  of hologram and reconstruction of image</w:t>
            </w:r>
            <w:r w:rsidR="00B9701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B6001" w:rsidRPr="008500DB" w:rsidRDefault="00AB6001" w:rsidP="00AB60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001" w:rsidRPr="008500DB" w:rsidTr="00B97016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lastRenderedPageBreak/>
              <w:t>Week 11</w:t>
            </w:r>
          </w:p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5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365E54" w:rsidP="00AB6001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Numerical problems and class test</w:t>
            </w:r>
            <w:r w:rsidR="003A14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B6001" w:rsidRPr="008500DB" w:rsidTr="00B970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001" w:rsidRPr="008500DB" w:rsidRDefault="00AB6001" w:rsidP="00AB6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5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2926" w:rsidRPr="008500DB" w:rsidRDefault="00AE2926" w:rsidP="00AE292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Fibre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  optics : Photonics ,optical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fibre</w:t>
            </w:r>
            <w:proofErr w:type="spellEnd"/>
            <w:r w:rsidR="00B9701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construction</w:t>
            </w:r>
            <w:r w:rsidR="00B9701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Numerical aperture</w:t>
            </w:r>
            <w:r w:rsidR="00B97016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acceptance angle</w:t>
            </w:r>
            <w:r w:rsidR="00543071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skip distance</w:t>
            </w:r>
            <w:r w:rsidR="00B9701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B6001" w:rsidRPr="008500DB" w:rsidRDefault="00AE2926" w:rsidP="00AE2926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Step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index 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fibre</w:t>
            </w:r>
            <w:proofErr w:type="spellEnd"/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7016">
              <w:rPr>
                <w:rFonts w:ascii="Times New Roman" w:hAnsi="Times New Roman"/>
                <w:sz w:val="28"/>
                <w:szCs w:val="28"/>
              </w:rPr>
              <w:t>-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single mode and multimode</w:t>
            </w:r>
            <w:r w:rsidR="00B97016">
              <w:rPr>
                <w:rFonts w:ascii="Times New Roman" w:hAnsi="Times New Roman"/>
                <w:sz w:val="28"/>
                <w:szCs w:val="28"/>
              </w:rPr>
              <w:t>, G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raded index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fibre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26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7000C" w:rsidRPr="008500DB" w:rsidTr="00B970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2926" w:rsidRPr="008500DB" w:rsidRDefault="00AE2926" w:rsidP="001A7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Expression for (Cp-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Cv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), change of state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andClayperon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A7AEA">
              <w:rPr>
                <w:rFonts w:ascii="Times New Roman" w:hAnsi="Times New Roman"/>
                <w:sz w:val="28"/>
                <w:szCs w:val="28"/>
              </w:rPr>
              <w:t>Equation.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Thermodynamical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treatment of Joule-Thomson effect. Use of Joule-Thomson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effectfor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146F" w:rsidRPr="008500DB">
              <w:rPr>
                <w:rFonts w:ascii="Times New Roman" w:hAnsi="Times New Roman"/>
                <w:sz w:val="28"/>
                <w:szCs w:val="28"/>
              </w:rPr>
              <w:t>liquefaction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of</w:t>
            </w:r>
            <w:r w:rsidR="001A7AEA">
              <w:rPr>
                <w:rFonts w:ascii="Times New Roman" w:hAnsi="Times New Roman"/>
                <w:sz w:val="28"/>
                <w:szCs w:val="28"/>
              </w:rPr>
              <w:t xml:space="preserve"> helium. Production of very low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temperature by adiabatic </w:t>
            </w:r>
            <w:r w:rsidR="00E8146F">
              <w:rPr>
                <w:rFonts w:ascii="Times New Roman" w:hAnsi="Times New Roman"/>
                <w:sz w:val="28"/>
                <w:szCs w:val="28"/>
              </w:rPr>
              <w:t>demagnetization.</w:t>
            </w:r>
          </w:p>
          <w:p w:rsidR="00B7000C" w:rsidRPr="008500DB" w:rsidRDefault="00B7000C" w:rsidP="00AE29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000C" w:rsidRPr="008500DB" w:rsidTr="00B970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000C" w:rsidRPr="008500DB" w:rsidRDefault="00AE2926" w:rsidP="00B7000C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Numerical problems and class test</w:t>
            </w:r>
            <w:r w:rsidR="00E814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7000C" w:rsidRPr="008500DB" w:rsidTr="00B970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000C" w:rsidRPr="008500DB" w:rsidRDefault="00D426EB" w:rsidP="00B700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L</w:t>
            </w:r>
            <w:r w:rsidR="00AE2926" w:rsidRPr="008500DB">
              <w:rPr>
                <w:rFonts w:ascii="Times New Roman" w:hAnsi="Times New Roman"/>
                <w:sz w:val="28"/>
                <w:szCs w:val="28"/>
              </w:rPr>
              <w:t xml:space="preserve">osses in optical </w:t>
            </w:r>
            <w:proofErr w:type="spellStart"/>
            <w:r w:rsidR="00AE2926" w:rsidRPr="008500DB">
              <w:rPr>
                <w:rFonts w:ascii="Times New Roman" w:hAnsi="Times New Roman"/>
                <w:sz w:val="28"/>
                <w:szCs w:val="28"/>
              </w:rPr>
              <w:t>fibre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  Material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losses  and   R</w:t>
            </w:r>
            <w:r w:rsidR="00AE2926" w:rsidRPr="008500DB">
              <w:rPr>
                <w:rFonts w:ascii="Times New Roman" w:hAnsi="Times New Roman"/>
                <w:sz w:val="28"/>
                <w:szCs w:val="28"/>
              </w:rPr>
              <w:t>ayleigh scattering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E2926" w:rsidRPr="008500DB">
              <w:rPr>
                <w:rFonts w:ascii="Times New Roman" w:hAnsi="Times New Roman"/>
                <w:sz w:val="28"/>
                <w:szCs w:val="28"/>
              </w:rPr>
              <w:t xml:space="preserve"> bending losses </w:t>
            </w:r>
            <w:r>
              <w:rPr>
                <w:rFonts w:ascii="Times New Roman" w:hAnsi="Times New Roman"/>
                <w:sz w:val="28"/>
                <w:szCs w:val="28"/>
              </w:rPr>
              <w:t>,I</w:t>
            </w:r>
            <w:r w:rsidR="00313B0A">
              <w:rPr>
                <w:rFonts w:ascii="Times New Roman" w:hAnsi="Times New Roman"/>
                <w:sz w:val="28"/>
                <w:szCs w:val="28"/>
              </w:rPr>
              <w:t xml:space="preserve">ntermodal  and </w:t>
            </w:r>
            <w:proofErr w:type="spellStart"/>
            <w:r w:rsidR="00313B0A">
              <w:rPr>
                <w:rFonts w:ascii="Times New Roman" w:hAnsi="Times New Roman"/>
                <w:sz w:val="28"/>
                <w:szCs w:val="28"/>
              </w:rPr>
              <w:t>intramod</w:t>
            </w:r>
            <w:r w:rsidR="003B7845">
              <w:rPr>
                <w:rFonts w:ascii="Times New Roman" w:hAnsi="Times New Roman"/>
                <w:sz w:val="28"/>
                <w:szCs w:val="28"/>
              </w:rPr>
              <w:t>al</w:t>
            </w:r>
            <w:proofErr w:type="spellEnd"/>
            <w:r w:rsidR="00AE2926" w:rsidRPr="008500DB">
              <w:rPr>
                <w:rFonts w:ascii="Times New Roman" w:hAnsi="Times New Roman"/>
                <w:sz w:val="28"/>
                <w:szCs w:val="28"/>
              </w:rPr>
              <w:t xml:space="preserve"> dispersion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7000C" w:rsidRPr="008500DB" w:rsidTr="00B970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B7000C" w:rsidRPr="008500DB" w:rsidRDefault="00B7000C" w:rsidP="00B700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2926" w:rsidRPr="008500DB" w:rsidRDefault="00AE2926" w:rsidP="00AE2926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Splicing techniques</w:t>
            </w:r>
            <w:r w:rsidR="00D426EB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optical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fibre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based communication </w:t>
            </w:r>
            <w:proofErr w:type="spellStart"/>
            <w:r w:rsidR="00D426EB">
              <w:rPr>
                <w:rFonts w:ascii="Times New Roman" w:hAnsi="Times New Roman"/>
                <w:sz w:val="28"/>
                <w:szCs w:val="28"/>
              </w:rPr>
              <w:t>system</w:t>
            </w:r>
            <w:proofErr w:type="gramStart"/>
            <w:r w:rsidR="00D426EB">
              <w:rPr>
                <w:rFonts w:ascii="Times New Roman" w:hAnsi="Times New Roman"/>
                <w:sz w:val="28"/>
                <w:szCs w:val="28"/>
              </w:rPr>
              <w:t>,Medical</w:t>
            </w:r>
            <w:proofErr w:type="spellEnd"/>
            <w:proofErr w:type="gramEnd"/>
            <w:r w:rsidR="00D426EB">
              <w:rPr>
                <w:rFonts w:ascii="Times New Roman" w:hAnsi="Times New Roman"/>
                <w:sz w:val="28"/>
                <w:szCs w:val="28"/>
              </w:rPr>
              <w:t xml:space="preserve"> applications , D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isplacement sensor</w:t>
            </w:r>
            <w:r w:rsidR="00D426EB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temperature sensor</w:t>
            </w:r>
            <w:r w:rsidR="00D426EB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force sensor</w:t>
            </w:r>
            <w:r w:rsidR="00D426EB">
              <w:rPr>
                <w:rFonts w:ascii="Times New Roman" w:hAnsi="Times New Roman"/>
                <w:sz w:val="28"/>
                <w:szCs w:val="28"/>
              </w:rPr>
              <w:t>, h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umidity sensor</w:t>
            </w:r>
            <w:r w:rsidR="00D426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7000C" w:rsidRPr="008500DB" w:rsidRDefault="00B7000C" w:rsidP="00AE29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5C10" w:rsidRPr="008500DB" w:rsidRDefault="00D75C10" w:rsidP="00D75C10">
      <w:pPr>
        <w:rPr>
          <w:rFonts w:ascii="Times New Roman" w:hAnsi="Times New Roman"/>
          <w:sz w:val="28"/>
          <w:szCs w:val="28"/>
        </w:rPr>
      </w:pPr>
    </w:p>
    <w:p w:rsidR="00D75C10" w:rsidRPr="008500DB" w:rsidRDefault="00D75C10" w:rsidP="00D75C10">
      <w:pPr>
        <w:rPr>
          <w:rFonts w:ascii="Times New Roman" w:hAnsi="Times New Roman"/>
          <w:sz w:val="28"/>
          <w:szCs w:val="28"/>
        </w:rPr>
      </w:pPr>
    </w:p>
    <w:p w:rsidR="00C70F26" w:rsidRPr="008500DB" w:rsidRDefault="00C70F26">
      <w:pPr>
        <w:rPr>
          <w:rFonts w:ascii="Times New Roman" w:hAnsi="Times New Roman"/>
          <w:sz w:val="28"/>
          <w:szCs w:val="28"/>
        </w:rPr>
      </w:pPr>
    </w:p>
    <w:sectPr w:rsidR="00C70F26" w:rsidRPr="008500DB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EAE" w:rsidRDefault="00AA7EAE" w:rsidP="00AE2926">
      <w:pPr>
        <w:spacing w:after="0" w:line="240" w:lineRule="auto"/>
      </w:pPr>
      <w:r>
        <w:separator/>
      </w:r>
    </w:p>
  </w:endnote>
  <w:endnote w:type="continuationSeparator" w:id="1">
    <w:p w:rsidR="00AA7EAE" w:rsidRDefault="00AA7EAE" w:rsidP="00AE2926">
      <w:pPr>
        <w:spacing w:after="0" w:line="240" w:lineRule="auto"/>
      </w:pPr>
      <w:r>
        <w:continuationSeparator/>
      </w:r>
    </w:p>
  </w:endnote>
  <w:endnote w:type="continuationNotice" w:id="2">
    <w:p w:rsidR="00AA7EAE" w:rsidRDefault="00AA7EAE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EAE" w:rsidRDefault="00AA7EAE" w:rsidP="00AE2926">
      <w:pPr>
        <w:spacing w:after="0" w:line="240" w:lineRule="auto"/>
      </w:pPr>
      <w:r>
        <w:separator/>
      </w:r>
    </w:p>
  </w:footnote>
  <w:footnote w:type="continuationSeparator" w:id="1">
    <w:p w:rsidR="00AA7EAE" w:rsidRDefault="00AA7EAE" w:rsidP="00AE2926">
      <w:pPr>
        <w:spacing w:after="0" w:line="240" w:lineRule="auto"/>
      </w:pPr>
      <w:r>
        <w:continuationSeparator/>
      </w:r>
    </w:p>
  </w:footnote>
  <w:footnote w:type="continuationNotice" w:id="2">
    <w:p w:rsidR="00AA7EAE" w:rsidRDefault="00AA7EAE">
      <w:pPr>
        <w:spacing w:after="0" w:line="240" w:lineRule="aut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D75C10"/>
    <w:rsid w:val="0001060B"/>
    <w:rsid w:val="00013EB9"/>
    <w:rsid w:val="000346CB"/>
    <w:rsid w:val="000528DE"/>
    <w:rsid w:val="00070E75"/>
    <w:rsid w:val="0008089C"/>
    <w:rsid w:val="000C1465"/>
    <w:rsid w:val="0019474F"/>
    <w:rsid w:val="001A7AEA"/>
    <w:rsid w:val="001D42BA"/>
    <w:rsid w:val="001D5166"/>
    <w:rsid w:val="0022221A"/>
    <w:rsid w:val="002312FA"/>
    <w:rsid w:val="00235D1E"/>
    <w:rsid w:val="0023792A"/>
    <w:rsid w:val="00242AD0"/>
    <w:rsid w:val="00253D4F"/>
    <w:rsid w:val="00257769"/>
    <w:rsid w:val="00296AAE"/>
    <w:rsid w:val="002B20F8"/>
    <w:rsid w:val="002E0BDC"/>
    <w:rsid w:val="002E752A"/>
    <w:rsid w:val="00312CCA"/>
    <w:rsid w:val="00313B0A"/>
    <w:rsid w:val="003654E1"/>
    <w:rsid w:val="00365E54"/>
    <w:rsid w:val="0039449C"/>
    <w:rsid w:val="003A1428"/>
    <w:rsid w:val="003B7845"/>
    <w:rsid w:val="003C184C"/>
    <w:rsid w:val="003F7BA1"/>
    <w:rsid w:val="00425D3F"/>
    <w:rsid w:val="00433731"/>
    <w:rsid w:val="004809DB"/>
    <w:rsid w:val="0048797E"/>
    <w:rsid w:val="004E50BF"/>
    <w:rsid w:val="00516328"/>
    <w:rsid w:val="00543071"/>
    <w:rsid w:val="00572F33"/>
    <w:rsid w:val="005922CA"/>
    <w:rsid w:val="005C256B"/>
    <w:rsid w:val="0065793E"/>
    <w:rsid w:val="006B3328"/>
    <w:rsid w:val="006C58E4"/>
    <w:rsid w:val="007361DE"/>
    <w:rsid w:val="00747B13"/>
    <w:rsid w:val="00773BAA"/>
    <w:rsid w:val="00785277"/>
    <w:rsid w:val="007B0761"/>
    <w:rsid w:val="007B4E1C"/>
    <w:rsid w:val="007D3A8B"/>
    <w:rsid w:val="007F1FCF"/>
    <w:rsid w:val="008500DB"/>
    <w:rsid w:val="008747C8"/>
    <w:rsid w:val="008C2819"/>
    <w:rsid w:val="0096792A"/>
    <w:rsid w:val="009A4429"/>
    <w:rsid w:val="009A75B2"/>
    <w:rsid w:val="009C021F"/>
    <w:rsid w:val="009C3392"/>
    <w:rsid w:val="009E5223"/>
    <w:rsid w:val="00A15380"/>
    <w:rsid w:val="00A206DD"/>
    <w:rsid w:val="00A7163E"/>
    <w:rsid w:val="00A910AE"/>
    <w:rsid w:val="00AA7EAE"/>
    <w:rsid w:val="00AB6001"/>
    <w:rsid w:val="00AE2926"/>
    <w:rsid w:val="00B01517"/>
    <w:rsid w:val="00B04DE6"/>
    <w:rsid w:val="00B133BF"/>
    <w:rsid w:val="00B200D4"/>
    <w:rsid w:val="00B64284"/>
    <w:rsid w:val="00B7000C"/>
    <w:rsid w:val="00B97016"/>
    <w:rsid w:val="00BA29E8"/>
    <w:rsid w:val="00BB0693"/>
    <w:rsid w:val="00BC4FD0"/>
    <w:rsid w:val="00C47018"/>
    <w:rsid w:val="00C53E34"/>
    <w:rsid w:val="00C64C2B"/>
    <w:rsid w:val="00C66402"/>
    <w:rsid w:val="00C70F26"/>
    <w:rsid w:val="00CC477A"/>
    <w:rsid w:val="00CD2D7A"/>
    <w:rsid w:val="00CE0767"/>
    <w:rsid w:val="00CE507B"/>
    <w:rsid w:val="00CE6223"/>
    <w:rsid w:val="00D07B33"/>
    <w:rsid w:val="00D13115"/>
    <w:rsid w:val="00D2026F"/>
    <w:rsid w:val="00D426EB"/>
    <w:rsid w:val="00D6230D"/>
    <w:rsid w:val="00D70CF8"/>
    <w:rsid w:val="00D72D5B"/>
    <w:rsid w:val="00D75C10"/>
    <w:rsid w:val="00D94B76"/>
    <w:rsid w:val="00DC0546"/>
    <w:rsid w:val="00DC2B33"/>
    <w:rsid w:val="00DD21E5"/>
    <w:rsid w:val="00DD41AA"/>
    <w:rsid w:val="00E10FF8"/>
    <w:rsid w:val="00E21179"/>
    <w:rsid w:val="00E263B8"/>
    <w:rsid w:val="00E41FC4"/>
    <w:rsid w:val="00E8146F"/>
    <w:rsid w:val="00EA40E7"/>
    <w:rsid w:val="00EF056F"/>
    <w:rsid w:val="00F24787"/>
    <w:rsid w:val="00FA4F9A"/>
    <w:rsid w:val="00FA5CE5"/>
    <w:rsid w:val="00FA6D38"/>
    <w:rsid w:val="00FB5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E29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926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E29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926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10</cp:revision>
  <dcterms:created xsi:type="dcterms:W3CDTF">2017-10-08T05:00:00Z</dcterms:created>
  <dcterms:modified xsi:type="dcterms:W3CDTF">2018-01-29T15:38:00Z</dcterms:modified>
</cp:coreProperties>
</file>