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57" w:rsidRDefault="00A31E57" w:rsidP="00A31E5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31E57" w:rsidRDefault="00A31E57" w:rsidP="00A31E5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A31E57" w:rsidRDefault="00A31E57" w:rsidP="00A31E5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A31E57" w:rsidRDefault="00A31E57" w:rsidP="00A31E57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>
        <w:rPr>
          <w:b/>
          <w:sz w:val="28"/>
          <w:szCs w:val="28"/>
        </w:rPr>
        <w:t xml:space="preserve"> II Section- C</w:t>
      </w:r>
    </w:p>
    <w:p w:rsidR="00A31E57" w:rsidRDefault="00A31E57" w:rsidP="00A31E57">
      <w:pPr>
        <w:spacing w:after="0" w:line="240" w:lineRule="auto"/>
      </w:pPr>
      <w:r>
        <w:rPr>
          <w:b/>
          <w:sz w:val="28"/>
          <w:szCs w:val="28"/>
        </w:rPr>
        <w:t xml:space="preserve"> Name of the Teacher: Mr. </w:t>
      </w:r>
      <w:proofErr w:type="spellStart"/>
      <w:r>
        <w:rPr>
          <w:b/>
          <w:sz w:val="28"/>
          <w:szCs w:val="28"/>
        </w:rPr>
        <w:t>Damandeep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Subject:  Political Science        Period: 6th</w:t>
      </w:r>
    </w:p>
    <w:p w:rsidR="00A31E57" w:rsidRDefault="00A31E57" w:rsidP="00A31E57">
      <w:pPr>
        <w:spacing w:after="0" w:line="240" w:lineRule="auto"/>
      </w:pPr>
      <w:r>
        <w:rPr>
          <w:b/>
          <w:sz w:val="28"/>
          <w:szCs w:val="28"/>
        </w:rPr>
        <w:t>Paper : Indian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No: 320</w:t>
      </w:r>
    </w:p>
    <w:p w:rsidR="00A31E57" w:rsidRDefault="00A31E57" w:rsidP="00A31E57">
      <w:pPr>
        <w:spacing w:after="0" w:line="240" w:lineRule="auto"/>
        <w:rPr>
          <w:b/>
          <w:sz w:val="28"/>
          <w:szCs w:val="28"/>
        </w:rPr>
      </w:pPr>
    </w:p>
    <w:p w:rsidR="00A31E57" w:rsidRDefault="00A31E57" w:rsidP="00A31E57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A31E57" w:rsidTr="004525DF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31E57" w:rsidTr="004525DF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Indian Politics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Indian Party System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BJP &amp; Indian National Congress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CPI, CPI (M) &amp; BSP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Regional Political Parties: SAD, DMK, AIDMK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Election Commission &amp; Electoral Reforms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Pressure Groups in Indian Politics</w:t>
            </w:r>
          </w:p>
        </w:tc>
      </w:tr>
      <w:tr w:rsidR="00A31E57" w:rsidTr="004525DF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Pr="000331BD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Voting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in India</w:t>
            </w:r>
          </w:p>
        </w:tc>
      </w:tr>
      <w:tr w:rsidR="00A31E57" w:rsidTr="004525DF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A31E57" w:rsidTr="004525DF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Emerging trends in Indian Politics</w:t>
            </w:r>
          </w:p>
        </w:tc>
      </w:tr>
      <w:tr w:rsidR="00A31E57" w:rsidTr="004525DF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Role of Caste and Religion in Indian Politics</w:t>
            </w:r>
          </w:p>
        </w:tc>
      </w:tr>
      <w:tr w:rsidR="00A31E57" w:rsidTr="004525DF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Regionalism in Indian Politics: Causes and Impacts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Foreign Policy of India: Principles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Foreign Policy of India: Determinants, Introduction to Non Alignment Movement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Non Alignment Movement: Nature &amp; Relevance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A31E57" w:rsidTr="004525D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A31E57" w:rsidRDefault="00A31E57" w:rsidP="004525D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1E57" w:rsidRDefault="00A31E57" w:rsidP="00452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A31E57" w:rsidRDefault="00A31E57" w:rsidP="00A31E57"/>
    <w:p w:rsidR="00A31E57" w:rsidRDefault="00A31E57" w:rsidP="00A31E57"/>
    <w:p w:rsidR="008310AA" w:rsidRDefault="008310AA"/>
    <w:sectPr w:rsidR="008310AA" w:rsidSect="00831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A31E57"/>
    <w:rsid w:val="008310AA"/>
    <w:rsid w:val="00A31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57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1</cp:revision>
  <dcterms:created xsi:type="dcterms:W3CDTF">2018-01-27T04:59:00Z</dcterms:created>
  <dcterms:modified xsi:type="dcterms:W3CDTF">2018-01-27T05:01:00Z</dcterms:modified>
</cp:coreProperties>
</file>